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FB25C7">
        <w:rPr>
          <w:rFonts w:ascii="Sylfaen" w:hAnsi="Sylfaen"/>
          <w:lang w:val="af-ZA"/>
        </w:rPr>
        <w:t>22</w:t>
      </w:r>
      <w:r w:rsidR="0034763B">
        <w:rPr>
          <w:rFonts w:ascii="Sylfaen" w:hAnsi="Sylfaen"/>
          <w:lang w:val="af-ZA"/>
        </w:rPr>
        <w:t>-</w:t>
      </w:r>
      <w:r w:rsidR="00FB25C7" w:rsidRPr="00E05914">
        <w:rPr>
          <w:rFonts w:ascii="Sylfaen" w:hAnsi="Sylfaen"/>
          <w:color w:val="auto"/>
          <w:lang w:val="hy-AM"/>
        </w:rPr>
        <w:t>10</w:t>
      </w:r>
      <w:r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B25C7" w:rsidRPr="00E05914">
        <w:rPr>
          <w:rFonts w:ascii="Sylfaen" w:hAnsi="Sylfaen"/>
          <w:bCs/>
          <w:sz w:val="24"/>
          <w:szCs w:val="24"/>
          <w:lang w:val="hy-AM"/>
        </w:rPr>
        <w:t>10</w:t>
      </w:r>
      <w:r w:rsidRPr="00B25D9D">
        <w:rPr>
          <w:rFonts w:ascii="Sylfaen" w:hAnsi="Sylfaen"/>
          <w:bCs/>
          <w:sz w:val="24"/>
          <w:szCs w:val="24"/>
          <w:lang w:val="af-ZA"/>
        </w:rPr>
        <w:t>.</w:t>
      </w:r>
      <w:r w:rsidR="001157FD">
        <w:rPr>
          <w:rFonts w:ascii="Sylfaen" w:hAnsi="Sylfaen"/>
          <w:bCs/>
          <w:sz w:val="24"/>
          <w:szCs w:val="24"/>
          <w:lang w:val="hy-AM"/>
        </w:rPr>
        <w:t>0</w:t>
      </w:r>
      <w:r w:rsidR="00FB25C7" w:rsidRPr="00E05914">
        <w:rPr>
          <w:rFonts w:ascii="Sylfaen" w:hAnsi="Sylfaen"/>
          <w:bCs/>
          <w:sz w:val="24"/>
          <w:szCs w:val="24"/>
          <w:lang w:val="hy-AM"/>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A9048F" w:rsidRPr="00A9048F">
        <w:rPr>
          <w:rFonts w:ascii="Sylfaen" w:hAnsi="Sylfaen"/>
          <w:lang w:val="af-ZA"/>
        </w:rPr>
        <w:t>«</w:t>
      </w:r>
      <w:r w:rsidR="00A55CDA" w:rsidRPr="00A55CDA">
        <w:rPr>
          <w:rFonts w:ascii="Sylfaen" w:hAnsi="Sylfaen"/>
          <w:lang w:val="hy-AM"/>
        </w:rPr>
        <w:t>Սյունիքի</w:t>
      </w:r>
      <w:r w:rsidR="00A55CDA" w:rsidRPr="00A55CDA">
        <w:rPr>
          <w:rFonts w:ascii="Sylfaen" w:hAnsi="Sylfaen"/>
          <w:lang w:val="af-ZA"/>
        </w:rPr>
        <w:t xml:space="preserve"> </w:t>
      </w:r>
      <w:r w:rsidR="00A55CDA" w:rsidRPr="00A55CDA">
        <w:rPr>
          <w:rFonts w:ascii="Sylfaen" w:hAnsi="Sylfaen"/>
          <w:lang w:val="hy-AM"/>
        </w:rPr>
        <w:t>մարզի</w:t>
      </w:r>
      <w:r w:rsidR="00A55CDA" w:rsidRPr="00A55CDA">
        <w:rPr>
          <w:rFonts w:ascii="Sylfaen" w:hAnsi="Sylfaen"/>
          <w:lang w:val="af-ZA"/>
        </w:rPr>
        <w:t xml:space="preserve"> </w:t>
      </w:r>
      <w:r w:rsidR="00A55CDA" w:rsidRPr="00A55CDA">
        <w:rPr>
          <w:rFonts w:ascii="Sylfaen" w:hAnsi="Sylfaen"/>
          <w:lang w:val="hy-AM"/>
        </w:rPr>
        <w:t>Բալաք</w:t>
      </w:r>
      <w:r w:rsidR="00A55CDA" w:rsidRPr="00A55CDA">
        <w:rPr>
          <w:rFonts w:ascii="Sylfaen" w:hAnsi="Sylfaen"/>
          <w:lang w:val="af-ZA"/>
        </w:rPr>
        <w:t xml:space="preserve"> </w:t>
      </w:r>
      <w:r w:rsidR="00A55CDA" w:rsidRPr="00A55CDA">
        <w:rPr>
          <w:rFonts w:ascii="Sylfaen" w:hAnsi="Sylfaen"/>
          <w:lang w:val="hy-AM"/>
        </w:rPr>
        <w:t>գյուղը</w:t>
      </w:r>
      <w:r w:rsidR="00A55CDA" w:rsidRPr="00A55CDA">
        <w:rPr>
          <w:rFonts w:ascii="Sylfaen" w:hAnsi="Sylfaen"/>
          <w:lang w:val="af-ZA"/>
        </w:rPr>
        <w:t xml:space="preserve"> </w:t>
      </w:r>
      <w:r w:rsidR="00A55CDA" w:rsidRPr="00A55CDA">
        <w:rPr>
          <w:rFonts w:ascii="Sylfaen" w:hAnsi="Sylfaen"/>
          <w:lang w:val="hy-AM"/>
        </w:rPr>
        <w:t>սնող</w:t>
      </w:r>
      <w:r w:rsidR="00A55CDA" w:rsidRPr="00A55CDA">
        <w:rPr>
          <w:rFonts w:ascii="Sylfaen" w:hAnsi="Sylfaen"/>
          <w:lang w:val="af-ZA"/>
        </w:rPr>
        <w:t xml:space="preserve"> </w:t>
      </w:r>
      <w:r w:rsidR="00A55CDA" w:rsidRPr="00A55CDA">
        <w:rPr>
          <w:rFonts w:ascii="Sylfaen" w:hAnsi="Sylfaen"/>
          <w:lang w:val="hy-AM"/>
        </w:rPr>
        <w:t>մ</w:t>
      </w:r>
      <w:r w:rsidR="00A55CDA" w:rsidRPr="00A55CDA">
        <w:rPr>
          <w:rFonts w:ascii="Sylfaen" w:hAnsi="Sylfaen"/>
          <w:lang w:val="af-ZA"/>
        </w:rPr>
        <w:t>/</w:t>
      </w:r>
      <w:r w:rsidR="00A55CDA" w:rsidRPr="00A55CDA">
        <w:rPr>
          <w:rFonts w:ascii="Sylfaen" w:hAnsi="Sylfaen"/>
          <w:lang w:val="hy-AM"/>
        </w:rPr>
        <w:t>ճ</w:t>
      </w:r>
      <w:r w:rsidR="00A55CDA" w:rsidRPr="00A55CDA">
        <w:rPr>
          <w:rFonts w:ascii="Sylfaen" w:hAnsi="Sylfaen"/>
          <w:lang w:val="af-ZA"/>
        </w:rPr>
        <w:t xml:space="preserve"> </w:t>
      </w:r>
      <w:r w:rsidR="00A55CDA" w:rsidRPr="00A55CDA">
        <w:rPr>
          <w:rFonts w:ascii="Sylfaen" w:hAnsi="Sylfaen"/>
          <w:lang w:val="hy-AM"/>
        </w:rPr>
        <w:t>ստորգետնյա</w:t>
      </w:r>
      <w:r w:rsidR="00A55CDA" w:rsidRPr="00A55CDA">
        <w:rPr>
          <w:rFonts w:ascii="Sylfaen" w:hAnsi="Sylfaen"/>
          <w:lang w:val="af-ZA"/>
        </w:rPr>
        <w:t xml:space="preserve"> </w:t>
      </w:r>
      <w:r w:rsidR="00A55CDA" w:rsidRPr="00A55CDA">
        <w:rPr>
          <w:rFonts w:ascii="Sylfaen" w:hAnsi="Sylfaen"/>
          <w:lang w:val="hy-AM"/>
        </w:rPr>
        <w:t>գազատարի</w:t>
      </w:r>
      <w:r w:rsidR="00A55CDA" w:rsidRPr="00A55CDA">
        <w:rPr>
          <w:rFonts w:ascii="Sylfaen" w:hAnsi="Sylfaen"/>
          <w:lang w:val="af-ZA"/>
        </w:rPr>
        <w:t xml:space="preserve"> </w:t>
      </w:r>
      <w:r w:rsidR="00A55CDA" w:rsidRPr="00A55CDA">
        <w:rPr>
          <w:rFonts w:ascii="Sylfaen" w:hAnsi="Sylfaen"/>
          <w:lang w:val="hy-AM"/>
        </w:rPr>
        <w:t>վթարային</w:t>
      </w:r>
      <w:r w:rsidR="00A55CDA" w:rsidRPr="00A55CDA">
        <w:rPr>
          <w:rFonts w:ascii="Sylfaen" w:hAnsi="Sylfaen"/>
          <w:lang w:val="af-ZA"/>
        </w:rPr>
        <w:t xml:space="preserve"> </w:t>
      </w:r>
      <w:r w:rsidR="00A55CDA" w:rsidRPr="00A55CDA">
        <w:rPr>
          <w:rFonts w:ascii="Sylfaen" w:hAnsi="Sylfaen"/>
          <w:lang w:val="hy-AM"/>
        </w:rPr>
        <w:t>հատվածների</w:t>
      </w:r>
      <w:r w:rsidR="00A55CDA" w:rsidRPr="00A55CDA">
        <w:rPr>
          <w:rFonts w:ascii="Sylfaen" w:hAnsi="Sylfaen"/>
          <w:lang w:val="af-ZA"/>
        </w:rPr>
        <w:t xml:space="preserve"> L=473</w:t>
      </w:r>
      <w:r w:rsidR="00A55CDA" w:rsidRPr="00A55CDA">
        <w:rPr>
          <w:rFonts w:ascii="Sylfaen" w:hAnsi="Sylfaen"/>
          <w:lang w:val="hy-AM"/>
        </w:rPr>
        <w:t>գծմ</w:t>
      </w:r>
      <w:r w:rsidR="00A55CDA" w:rsidRPr="00A55CDA">
        <w:rPr>
          <w:rFonts w:ascii="Sylfaen" w:hAnsi="Sylfaen"/>
          <w:lang w:val="af-ZA"/>
        </w:rPr>
        <w:t xml:space="preserve"> </w:t>
      </w:r>
      <w:r w:rsidR="00A55CDA" w:rsidRPr="00A55CDA">
        <w:rPr>
          <w:rFonts w:ascii="Sylfaen" w:hAnsi="Sylfaen"/>
          <w:lang w:val="hy-AM"/>
        </w:rPr>
        <w:t>խողովակի</w:t>
      </w:r>
      <w:r w:rsidR="00A55CDA" w:rsidRPr="00A55CDA">
        <w:rPr>
          <w:rFonts w:ascii="Sylfaen" w:hAnsi="Sylfaen"/>
          <w:lang w:val="af-ZA"/>
        </w:rPr>
        <w:t xml:space="preserve"> </w:t>
      </w:r>
      <w:r w:rsidR="00A55CDA" w:rsidRPr="00A55CDA">
        <w:rPr>
          <w:rFonts w:ascii="Sylfaen" w:hAnsi="Sylfaen"/>
          <w:lang w:val="hy-AM"/>
        </w:rPr>
        <w:t>փոխարինում</w:t>
      </w:r>
      <w:r w:rsidR="00A55CDA" w:rsidRPr="00E8528B">
        <w:rPr>
          <w:rFonts w:ascii="Sylfaen" w:hAnsi="Sylfaen"/>
          <w:lang w:val="af-ZA"/>
        </w:rPr>
        <w:t xml:space="preserve"> </w:t>
      </w:r>
      <w:r w:rsidR="00C525C6" w:rsidRPr="00E8528B">
        <w:rPr>
          <w:rFonts w:ascii="Sylfaen" w:hAnsi="Sylfaen"/>
          <w:lang w:val="af-ZA"/>
        </w:rPr>
        <w:t>»</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A77010" w:rsidP="00A77010">
      <w:pPr>
        <w:pStyle w:val="Heading5"/>
        <w:rPr>
          <w:rFonts w:ascii="Sylfaen" w:hAnsi="Sylfaen" w:cs="Sylfaen"/>
          <w:sz w:val="24"/>
          <w:szCs w:val="24"/>
          <w:lang w:val="af-ZA"/>
        </w:rPr>
      </w:pPr>
      <w:r w:rsidRPr="00E8528B">
        <w:rPr>
          <w:rFonts w:ascii="Sylfaen" w:hAnsi="Sylfaen" w:cs="Sylfaen"/>
          <w:sz w:val="24"/>
          <w:szCs w:val="24"/>
          <w:lang w:val="af-ZA"/>
        </w:rPr>
        <w:t xml:space="preserve">« </w:t>
      </w:r>
      <w:r w:rsidRPr="00E8528B">
        <w:rPr>
          <w:rFonts w:ascii="Sylfaen" w:hAnsi="Sylfaen" w:cs="Sylfaen"/>
          <w:sz w:val="24"/>
          <w:szCs w:val="24"/>
        </w:rPr>
        <w:t>Գազպրոմ</w:t>
      </w:r>
      <w:r w:rsidRPr="00E8528B">
        <w:rPr>
          <w:rFonts w:ascii="Sylfaen" w:hAnsi="Sylfaen" w:cs="Sylfaen"/>
          <w:sz w:val="24"/>
          <w:szCs w:val="24"/>
          <w:lang w:val="af-ZA"/>
        </w:rPr>
        <w:t xml:space="preserve"> </w:t>
      </w:r>
      <w:r w:rsidRPr="00E8528B">
        <w:rPr>
          <w:rFonts w:ascii="Sylfaen" w:hAnsi="Sylfaen" w:cs="Sylfaen"/>
          <w:sz w:val="24"/>
          <w:szCs w:val="24"/>
        </w:rPr>
        <w:t>Արմենիա</w:t>
      </w:r>
      <w:r w:rsidRPr="00E8528B">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Pr="00B25D9D">
        <w:rPr>
          <w:rFonts w:ascii="Sylfaen" w:hAnsi="Sylfaen" w:cs="Sylfaen"/>
          <w:sz w:val="24"/>
          <w:szCs w:val="24"/>
        </w:rPr>
        <w:t>կարիքների</w:t>
      </w:r>
      <w:r w:rsidRPr="00C443ED">
        <w:rPr>
          <w:rFonts w:ascii="Sylfaen" w:hAnsi="Sylfaen" w:cs="Sylfaen"/>
          <w:sz w:val="24"/>
          <w:szCs w:val="24"/>
          <w:lang w:val="af-ZA"/>
        </w:rPr>
        <w:t xml:space="preserve"> </w:t>
      </w:r>
      <w:r w:rsidRPr="00B25D9D">
        <w:rPr>
          <w:rFonts w:ascii="Sylfaen" w:hAnsi="Sylfaen" w:cs="Sylfaen"/>
          <w:sz w:val="24"/>
          <w:szCs w:val="24"/>
        </w:rPr>
        <w:t>համար</w:t>
      </w:r>
      <w:r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A9048F" w:rsidRPr="00A9048F">
        <w:rPr>
          <w:rFonts w:ascii="Sylfaen" w:hAnsi="Sylfaen"/>
          <w:lang w:val="af-ZA"/>
        </w:rPr>
        <w:t>«</w:t>
      </w:r>
      <w:r w:rsidR="00A55CDA" w:rsidRPr="00A55CDA">
        <w:rPr>
          <w:rFonts w:ascii="Sylfaen" w:hAnsi="Sylfaen"/>
          <w:lang w:val="hy-AM"/>
        </w:rPr>
        <w:t xml:space="preserve"> Սյունիքի</w:t>
      </w:r>
      <w:r w:rsidR="00A55CDA" w:rsidRPr="00A55CDA">
        <w:rPr>
          <w:rFonts w:ascii="Sylfaen" w:hAnsi="Sylfaen"/>
          <w:lang w:val="af-ZA"/>
        </w:rPr>
        <w:t xml:space="preserve"> </w:t>
      </w:r>
      <w:r w:rsidR="00A55CDA" w:rsidRPr="00A55CDA">
        <w:rPr>
          <w:rFonts w:ascii="Sylfaen" w:hAnsi="Sylfaen"/>
          <w:lang w:val="hy-AM"/>
        </w:rPr>
        <w:t>մարզի</w:t>
      </w:r>
      <w:r w:rsidR="00A55CDA" w:rsidRPr="00A55CDA">
        <w:rPr>
          <w:rFonts w:ascii="Sylfaen" w:hAnsi="Sylfaen"/>
          <w:lang w:val="af-ZA"/>
        </w:rPr>
        <w:t xml:space="preserve"> </w:t>
      </w:r>
      <w:r w:rsidR="00A55CDA" w:rsidRPr="00A55CDA">
        <w:rPr>
          <w:rFonts w:ascii="Sylfaen" w:hAnsi="Sylfaen"/>
          <w:lang w:val="hy-AM"/>
        </w:rPr>
        <w:t>Բալաք</w:t>
      </w:r>
      <w:r w:rsidR="00A55CDA" w:rsidRPr="00A55CDA">
        <w:rPr>
          <w:rFonts w:ascii="Sylfaen" w:hAnsi="Sylfaen"/>
          <w:lang w:val="af-ZA"/>
        </w:rPr>
        <w:t xml:space="preserve"> </w:t>
      </w:r>
      <w:r w:rsidR="00A55CDA" w:rsidRPr="00A55CDA">
        <w:rPr>
          <w:rFonts w:ascii="Sylfaen" w:hAnsi="Sylfaen"/>
          <w:lang w:val="hy-AM"/>
        </w:rPr>
        <w:t>գյուղը</w:t>
      </w:r>
      <w:r w:rsidR="00A55CDA" w:rsidRPr="00A55CDA">
        <w:rPr>
          <w:rFonts w:ascii="Sylfaen" w:hAnsi="Sylfaen"/>
          <w:lang w:val="af-ZA"/>
        </w:rPr>
        <w:t xml:space="preserve"> </w:t>
      </w:r>
      <w:r w:rsidR="00A55CDA" w:rsidRPr="00A55CDA">
        <w:rPr>
          <w:rFonts w:ascii="Sylfaen" w:hAnsi="Sylfaen"/>
          <w:lang w:val="hy-AM"/>
        </w:rPr>
        <w:t>սնող</w:t>
      </w:r>
      <w:r w:rsidR="00A55CDA" w:rsidRPr="00A55CDA">
        <w:rPr>
          <w:rFonts w:ascii="Sylfaen" w:hAnsi="Sylfaen"/>
          <w:lang w:val="af-ZA"/>
        </w:rPr>
        <w:t xml:space="preserve"> </w:t>
      </w:r>
      <w:r w:rsidR="00A55CDA" w:rsidRPr="00A55CDA">
        <w:rPr>
          <w:rFonts w:ascii="Sylfaen" w:hAnsi="Sylfaen"/>
          <w:lang w:val="hy-AM"/>
        </w:rPr>
        <w:t>մ</w:t>
      </w:r>
      <w:r w:rsidR="00A55CDA" w:rsidRPr="00A55CDA">
        <w:rPr>
          <w:rFonts w:ascii="Sylfaen" w:hAnsi="Sylfaen"/>
          <w:lang w:val="af-ZA"/>
        </w:rPr>
        <w:t>/</w:t>
      </w:r>
      <w:r w:rsidR="00A55CDA" w:rsidRPr="00A55CDA">
        <w:rPr>
          <w:rFonts w:ascii="Sylfaen" w:hAnsi="Sylfaen"/>
          <w:lang w:val="hy-AM"/>
        </w:rPr>
        <w:t>ճ</w:t>
      </w:r>
      <w:r w:rsidR="00A55CDA" w:rsidRPr="00A55CDA">
        <w:rPr>
          <w:rFonts w:ascii="Sylfaen" w:hAnsi="Sylfaen"/>
          <w:lang w:val="af-ZA"/>
        </w:rPr>
        <w:t xml:space="preserve"> </w:t>
      </w:r>
      <w:r w:rsidR="00A55CDA" w:rsidRPr="00A55CDA">
        <w:rPr>
          <w:rFonts w:ascii="Sylfaen" w:hAnsi="Sylfaen"/>
          <w:lang w:val="hy-AM"/>
        </w:rPr>
        <w:t>ստորգետնյա</w:t>
      </w:r>
      <w:r w:rsidR="00A55CDA" w:rsidRPr="00A55CDA">
        <w:rPr>
          <w:rFonts w:ascii="Sylfaen" w:hAnsi="Sylfaen"/>
          <w:lang w:val="af-ZA"/>
        </w:rPr>
        <w:t xml:space="preserve"> </w:t>
      </w:r>
      <w:r w:rsidR="00A55CDA" w:rsidRPr="00A55CDA">
        <w:rPr>
          <w:rFonts w:ascii="Sylfaen" w:hAnsi="Sylfaen"/>
          <w:lang w:val="hy-AM"/>
        </w:rPr>
        <w:t>գազատարի</w:t>
      </w:r>
      <w:r w:rsidR="00A55CDA" w:rsidRPr="00A55CDA">
        <w:rPr>
          <w:rFonts w:ascii="Sylfaen" w:hAnsi="Sylfaen"/>
          <w:lang w:val="af-ZA"/>
        </w:rPr>
        <w:t xml:space="preserve"> </w:t>
      </w:r>
      <w:r w:rsidR="00A55CDA" w:rsidRPr="00A55CDA">
        <w:rPr>
          <w:rFonts w:ascii="Sylfaen" w:hAnsi="Sylfaen"/>
          <w:lang w:val="hy-AM"/>
        </w:rPr>
        <w:t>վթարային</w:t>
      </w:r>
      <w:r w:rsidR="00A55CDA" w:rsidRPr="00A55CDA">
        <w:rPr>
          <w:rFonts w:ascii="Sylfaen" w:hAnsi="Sylfaen"/>
          <w:lang w:val="af-ZA"/>
        </w:rPr>
        <w:t xml:space="preserve"> </w:t>
      </w:r>
      <w:r w:rsidR="00A55CDA" w:rsidRPr="00A55CDA">
        <w:rPr>
          <w:rFonts w:ascii="Sylfaen" w:hAnsi="Sylfaen"/>
          <w:lang w:val="hy-AM"/>
        </w:rPr>
        <w:t>հատվածների</w:t>
      </w:r>
      <w:r w:rsidR="00A55CDA" w:rsidRPr="00A55CDA">
        <w:rPr>
          <w:rFonts w:ascii="Sylfaen" w:hAnsi="Sylfaen"/>
          <w:lang w:val="af-ZA"/>
        </w:rPr>
        <w:t xml:space="preserve"> L=473</w:t>
      </w:r>
      <w:r w:rsidR="00A55CDA" w:rsidRPr="00A55CDA">
        <w:rPr>
          <w:rFonts w:ascii="Sylfaen" w:hAnsi="Sylfaen"/>
          <w:lang w:val="hy-AM"/>
        </w:rPr>
        <w:t>գծմ</w:t>
      </w:r>
      <w:r w:rsidR="00A55CDA" w:rsidRPr="00A55CDA">
        <w:rPr>
          <w:rFonts w:ascii="Sylfaen" w:hAnsi="Sylfaen"/>
          <w:lang w:val="af-ZA"/>
        </w:rPr>
        <w:t xml:space="preserve"> </w:t>
      </w:r>
      <w:r w:rsidR="00A55CDA" w:rsidRPr="00A55CDA">
        <w:rPr>
          <w:rFonts w:ascii="Sylfaen" w:hAnsi="Sylfaen"/>
          <w:lang w:val="hy-AM"/>
        </w:rPr>
        <w:t>խողովակի</w:t>
      </w:r>
      <w:r w:rsidR="00A55CDA" w:rsidRPr="00A55CDA">
        <w:rPr>
          <w:rFonts w:ascii="Sylfaen" w:hAnsi="Sylfaen"/>
          <w:lang w:val="af-ZA"/>
        </w:rPr>
        <w:t xml:space="preserve"> </w:t>
      </w:r>
      <w:r w:rsidR="00A55CDA" w:rsidRPr="00A55CDA">
        <w:rPr>
          <w:rFonts w:ascii="Sylfaen" w:hAnsi="Sylfaen"/>
          <w:lang w:val="hy-AM"/>
        </w:rPr>
        <w:t>փոխարինում</w:t>
      </w:r>
      <w:r w:rsidR="00A55CDA" w:rsidRPr="00E8528B">
        <w:rPr>
          <w:rFonts w:ascii="Sylfaen" w:hAnsi="Sylfaen"/>
          <w:lang w:val="af-ZA"/>
        </w:rPr>
        <w:t xml:space="preserve"> </w:t>
      </w:r>
      <w:r w:rsidR="00A9048F" w:rsidRPr="00A9048F">
        <w:rPr>
          <w:rFonts w:ascii="Sylfaen" w:hAnsi="Sylfaen"/>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proofErr w:type="gramStart"/>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proofErr w:type="gramEnd"/>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46220">
        <w:rPr>
          <w:rFonts w:ascii="Sylfaen" w:hAnsi="Sylfaen"/>
          <w:sz w:val="20"/>
          <w:szCs w:val="20"/>
          <w:lang w:val="af-ZA"/>
        </w:rPr>
        <w:t xml:space="preserve">` </w:t>
      </w:r>
      <w:r w:rsidRPr="00B25D9D">
        <w:rPr>
          <w:rFonts w:ascii="Sylfaen" w:hAnsi="Sylfaen"/>
          <w:sz w:val="20"/>
          <w:szCs w:val="20"/>
        </w:rPr>
        <w:t>Պատվիրատու</w:t>
      </w:r>
      <w:r w:rsidRPr="00146220">
        <w:rPr>
          <w:rFonts w:ascii="Sylfaen" w:hAnsi="Sylfaen"/>
          <w:sz w:val="20"/>
          <w:szCs w:val="20"/>
          <w:lang w:val="af-ZA"/>
        </w:rPr>
        <w:t xml:space="preserve">)` </w:t>
      </w:r>
      <w:r w:rsidRPr="00B25D9D">
        <w:rPr>
          <w:rFonts w:ascii="Sylfaen" w:hAnsi="Sylfaen"/>
          <w:sz w:val="20"/>
          <w:szCs w:val="20"/>
        </w:rPr>
        <w:t>կարիքների</w:t>
      </w:r>
      <w:r w:rsidRPr="00146220">
        <w:rPr>
          <w:rFonts w:ascii="Sylfaen" w:hAnsi="Sylfaen"/>
          <w:sz w:val="20"/>
          <w:szCs w:val="20"/>
          <w:lang w:val="af-ZA"/>
        </w:rPr>
        <w:t xml:space="preserve"> </w:t>
      </w:r>
      <w:r w:rsidRPr="00C525C6">
        <w:rPr>
          <w:rFonts w:ascii="Sylfaen" w:hAnsi="Sylfaen"/>
          <w:sz w:val="20"/>
          <w:szCs w:val="20"/>
        </w:rPr>
        <w:t>համար</w:t>
      </w:r>
      <w:r w:rsidRPr="00FB25C7">
        <w:rPr>
          <w:rFonts w:ascii="Sylfaen" w:hAnsi="Sylfaen"/>
          <w:sz w:val="20"/>
          <w:szCs w:val="20"/>
          <w:lang w:val="af-ZA"/>
        </w:rPr>
        <w:t>`</w:t>
      </w:r>
      <w:r w:rsidR="00C525C6" w:rsidRPr="00FB25C7">
        <w:rPr>
          <w:rFonts w:ascii="Sylfaen" w:hAnsi="Sylfaen"/>
          <w:sz w:val="20"/>
          <w:szCs w:val="20"/>
          <w:lang w:val="af-ZA"/>
        </w:rPr>
        <w:t>«</w:t>
      </w:r>
      <w:r w:rsidR="00A55CDA" w:rsidRPr="00A55CDA">
        <w:rPr>
          <w:rFonts w:ascii="Sylfaen" w:hAnsi="Sylfaen"/>
          <w:sz w:val="20"/>
          <w:szCs w:val="20"/>
        </w:rPr>
        <w:t>Սյունիքի</w:t>
      </w:r>
      <w:r w:rsidR="00A55CDA" w:rsidRPr="00FB25C7">
        <w:rPr>
          <w:rFonts w:ascii="Sylfaen" w:hAnsi="Sylfaen"/>
          <w:sz w:val="20"/>
          <w:szCs w:val="20"/>
          <w:lang w:val="af-ZA"/>
        </w:rPr>
        <w:t xml:space="preserve"> </w:t>
      </w:r>
      <w:r w:rsidR="00A55CDA" w:rsidRPr="00A55CDA">
        <w:rPr>
          <w:rFonts w:ascii="Sylfaen" w:hAnsi="Sylfaen"/>
          <w:sz w:val="20"/>
          <w:szCs w:val="20"/>
        </w:rPr>
        <w:t>մարզի</w:t>
      </w:r>
      <w:r w:rsidR="00A55CDA" w:rsidRPr="00FB25C7">
        <w:rPr>
          <w:rFonts w:ascii="Sylfaen" w:hAnsi="Sylfaen"/>
          <w:sz w:val="20"/>
          <w:szCs w:val="20"/>
          <w:lang w:val="af-ZA"/>
        </w:rPr>
        <w:t xml:space="preserve"> </w:t>
      </w:r>
      <w:r w:rsidR="00A55CDA" w:rsidRPr="00A55CDA">
        <w:rPr>
          <w:rFonts w:ascii="Sylfaen" w:hAnsi="Sylfaen"/>
          <w:sz w:val="20"/>
          <w:szCs w:val="20"/>
        </w:rPr>
        <w:t>Բալաք</w:t>
      </w:r>
      <w:r w:rsidR="00A55CDA" w:rsidRPr="00FB25C7">
        <w:rPr>
          <w:rFonts w:ascii="Sylfaen" w:hAnsi="Sylfaen"/>
          <w:sz w:val="20"/>
          <w:szCs w:val="20"/>
          <w:lang w:val="af-ZA"/>
        </w:rPr>
        <w:t xml:space="preserve"> </w:t>
      </w:r>
      <w:r w:rsidR="00A55CDA" w:rsidRPr="00A55CDA">
        <w:rPr>
          <w:rFonts w:ascii="Sylfaen" w:hAnsi="Sylfaen"/>
          <w:sz w:val="20"/>
          <w:szCs w:val="20"/>
        </w:rPr>
        <w:t>գյուղը</w:t>
      </w:r>
      <w:r w:rsidR="00A55CDA" w:rsidRPr="00FB25C7">
        <w:rPr>
          <w:rFonts w:ascii="Sylfaen" w:hAnsi="Sylfaen"/>
          <w:sz w:val="20"/>
          <w:szCs w:val="20"/>
          <w:lang w:val="af-ZA"/>
        </w:rPr>
        <w:t xml:space="preserve"> </w:t>
      </w:r>
      <w:r w:rsidR="00A55CDA" w:rsidRPr="00A55CDA">
        <w:rPr>
          <w:rFonts w:ascii="Sylfaen" w:hAnsi="Sylfaen"/>
          <w:sz w:val="20"/>
          <w:szCs w:val="20"/>
        </w:rPr>
        <w:t>սնող</w:t>
      </w:r>
      <w:r w:rsidR="00A55CDA" w:rsidRPr="00FB25C7">
        <w:rPr>
          <w:rFonts w:ascii="Sylfaen" w:hAnsi="Sylfaen"/>
          <w:sz w:val="20"/>
          <w:szCs w:val="20"/>
          <w:lang w:val="af-ZA"/>
        </w:rPr>
        <w:t xml:space="preserve"> </w:t>
      </w:r>
      <w:r w:rsidR="00A55CDA" w:rsidRPr="00A55CDA">
        <w:rPr>
          <w:rFonts w:ascii="Sylfaen" w:hAnsi="Sylfaen"/>
          <w:sz w:val="20"/>
          <w:szCs w:val="20"/>
        </w:rPr>
        <w:t>մ</w:t>
      </w:r>
      <w:r w:rsidR="00A55CDA" w:rsidRPr="00FB25C7">
        <w:rPr>
          <w:rFonts w:ascii="Sylfaen" w:hAnsi="Sylfaen"/>
          <w:sz w:val="20"/>
          <w:szCs w:val="20"/>
          <w:lang w:val="af-ZA"/>
        </w:rPr>
        <w:t>/</w:t>
      </w:r>
      <w:r w:rsidR="00A55CDA" w:rsidRPr="00A55CDA">
        <w:rPr>
          <w:rFonts w:ascii="Sylfaen" w:hAnsi="Sylfaen"/>
          <w:sz w:val="20"/>
          <w:szCs w:val="20"/>
        </w:rPr>
        <w:t>ճ</w:t>
      </w:r>
      <w:r w:rsidR="00A55CDA" w:rsidRPr="00FB25C7">
        <w:rPr>
          <w:rFonts w:ascii="Sylfaen" w:hAnsi="Sylfaen"/>
          <w:sz w:val="20"/>
          <w:szCs w:val="20"/>
          <w:lang w:val="af-ZA"/>
        </w:rPr>
        <w:t xml:space="preserve"> </w:t>
      </w:r>
      <w:r w:rsidR="00A55CDA" w:rsidRPr="00A55CDA">
        <w:rPr>
          <w:rFonts w:ascii="Sylfaen" w:hAnsi="Sylfaen"/>
          <w:sz w:val="20"/>
          <w:szCs w:val="20"/>
        </w:rPr>
        <w:t>ստորգետնյա</w:t>
      </w:r>
      <w:r w:rsidR="00A55CDA" w:rsidRPr="00FB25C7">
        <w:rPr>
          <w:rFonts w:ascii="Sylfaen" w:hAnsi="Sylfaen"/>
          <w:sz w:val="20"/>
          <w:szCs w:val="20"/>
          <w:lang w:val="af-ZA"/>
        </w:rPr>
        <w:t xml:space="preserve"> </w:t>
      </w:r>
      <w:r w:rsidR="00A55CDA" w:rsidRPr="00A55CDA">
        <w:rPr>
          <w:rFonts w:ascii="Sylfaen" w:hAnsi="Sylfaen"/>
          <w:sz w:val="20"/>
          <w:szCs w:val="20"/>
        </w:rPr>
        <w:t>գազատարի</w:t>
      </w:r>
      <w:r w:rsidR="00A55CDA" w:rsidRPr="00FB25C7">
        <w:rPr>
          <w:rFonts w:ascii="Sylfaen" w:hAnsi="Sylfaen"/>
          <w:sz w:val="20"/>
          <w:szCs w:val="20"/>
          <w:lang w:val="af-ZA"/>
        </w:rPr>
        <w:t xml:space="preserve"> </w:t>
      </w:r>
      <w:r w:rsidR="00A55CDA" w:rsidRPr="00A55CDA">
        <w:rPr>
          <w:rFonts w:ascii="Sylfaen" w:hAnsi="Sylfaen"/>
          <w:sz w:val="20"/>
          <w:szCs w:val="20"/>
        </w:rPr>
        <w:t>վթարային</w:t>
      </w:r>
      <w:r w:rsidR="00A55CDA" w:rsidRPr="00FB25C7">
        <w:rPr>
          <w:rFonts w:ascii="Sylfaen" w:hAnsi="Sylfaen"/>
          <w:sz w:val="20"/>
          <w:szCs w:val="20"/>
          <w:lang w:val="af-ZA"/>
        </w:rPr>
        <w:t xml:space="preserve"> </w:t>
      </w:r>
      <w:r w:rsidR="00A55CDA" w:rsidRPr="00A55CDA">
        <w:rPr>
          <w:rFonts w:ascii="Sylfaen" w:hAnsi="Sylfaen"/>
          <w:sz w:val="20"/>
          <w:szCs w:val="20"/>
        </w:rPr>
        <w:t>հատվածների</w:t>
      </w:r>
      <w:r w:rsidR="00A55CDA" w:rsidRPr="00FB25C7">
        <w:rPr>
          <w:rFonts w:ascii="Sylfaen" w:hAnsi="Sylfaen"/>
          <w:sz w:val="20"/>
          <w:szCs w:val="20"/>
          <w:lang w:val="af-ZA"/>
        </w:rPr>
        <w:t xml:space="preserve"> L=473</w:t>
      </w:r>
      <w:r w:rsidR="00A55CDA" w:rsidRPr="00A55CDA">
        <w:rPr>
          <w:rFonts w:ascii="Sylfaen" w:hAnsi="Sylfaen"/>
          <w:sz w:val="20"/>
          <w:szCs w:val="20"/>
        </w:rPr>
        <w:t>գծմ</w:t>
      </w:r>
      <w:r w:rsidR="00A55CDA" w:rsidRPr="00FB25C7">
        <w:rPr>
          <w:rFonts w:ascii="Sylfaen" w:hAnsi="Sylfaen"/>
          <w:sz w:val="20"/>
          <w:szCs w:val="20"/>
          <w:lang w:val="af-ZA"/>
        </w:rPr>
        <w:t xml:space="preserve"> </w:t>
      </w:r>
      <w:r w:rsidR="00A55CDA" w:rsidRPr="00A55CDA">
        <w:rPr>
          <w:rFonts w:ascii="Sylfaen" w:hAnsi="Sylfaen"/>
          <w:sz w:val="20"/>
          <w:szCs w:val="20"/>
        </w:rPr>
        <w:t>խողովակի</w:t>
      </w:r>
      <w:r w:rsidR="00A55CDA" w:rsidRPr="00FB25C7">
        <w:rPr>
          <w:rFonts w:ascii="Sylfaen" w:hAnsi="Sylfaen"/>
          <w:sz w:val="20"/>
          <w:szCs w:val="20"/>
          <w:lang w:val="af-ZA"/>
        </w:rPr>
        <w:t xml:space="preserve"> </w:t>
      </w:r>
      <w:r w:rsidR="00A55CDA" w:rsidRPr="00A55CDA">
        <w:rPr>
          <w:rFonts w:ascii="Sylfaen" w:hAnsi="Sylfaen"/>
          <w:sz w:val="20"/>
          <w:szCs w:val="20"/>
        </w:rPr>
        <w:t>փոխարինում</w:t>
      </w:r>
      <w:r w:rsidR="00A9048F" w:rsidRPr="00FB25C7">
        <w:rPr>
          <w:rFonts w:ascii="Sylfaen" w:hAnsi="Sylfaen"/>
          <w:sz w:val="20"/>
          <w:szCs w:val="20"/>
          <w:lang w:val="af-ZA"/>
        </w:rPr>
        <w:t>»</w:t>
      </w:r>
      <w:r w:rsidR="006C2EAE">
        <w:rPr>
          <w:rFonts w:ascii="Sylfaen" w:hAnsi="Sylfaen"/>
          <w:sz w:val="20"/>
          <w:szCs w:val="20"/>
          <w:lang w:val="af-ZA"/>
        </w:rPr>
        <w:t xml:space="preserve"> </w:t>
      </w:r>
      <w:r>
        <w:rPr>
          <w:rFonts w:ascii="Sylfaen" w:hAnsi="Sylfaen"/>
          <w:sz w:val="20"/>
          <w:szCs w:val="20"/>
        </w:rPr>
        <w:t>օբյեկտի</w:t>
      </w:r>
      <w:r w:rsidRPr="00146220">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146220" w:rsidRPr="00146220">
        <w:rPr>
          <w:rFonts w:ascii="Sylfaen" w:hAnsi="Sylfaen"/>
          <w:sz w:val="20"/>
          <w:lang w:val="af-ZA"/>
        </w:rPr>
        <w:t xml:space="preserve"> </w:t>
      </w:r>
      <w:r w:rsidR="00FB25C7">
        <w:rPr>
          <w:rFonts w:ascii="Sylfaen" w:hAnsi="Sylfaen"/>
          <w:lang w:val="af-ZA"/>
        </w:rPr>
        <w:t>ARG- 9.2-22-</w:t>
      </w:r>
      <w:r w:rsidR="00FB25C7" w:rsidRPr="00FB25C7">
        <w:rPr>
          <w:rFonts w:ascii="Sylfaen" w:hAnsi="Sylfaen"/>
          <w:lang w:val="af-ZA"/>
        </w:rPr>
        <w:t>10</w:t>
      </w:r>
      <w:r w:rsidR="00FB25C7" w:rsidRPr="00312A19">
        <w:rPr>
          <w:rFonts w:ascii="Sylfaen" w:hAnsi="Sylfaen"/>
          <w:lang w:val="af-ZA"/>
        </w:rPr>
        <w:t>.</w:t>
      </w:r>
      <w:r w:rsidR="00FB25C7">
        <w:rPr>
          <w:rFonts w:ascii="Sylfaen" w:hAnsi="Sylfaen"/>
          <w:lang w:val="hy-AM"/>
        </w:rPr>
        <w:t>0</w:t>
      </w:r>
      <w:r w:rsidR="00FB25C7" w:rsidRPr="00FB25C7">
        <w:rPr>
          <w:rFonts w:ascii="Sylfaen" w:hAnsi="Sylfaen"/>
          <w:lang w:val="af-ZA"/>
        </w:rPr>
        <w:t>6</w:t>
      </w:r>
      <w:r w:rsidR="00FB25C7">
        <w:rPr>
          <w:rFonts w:ascii="Sylfaen" w:hAnsi="Sylfaen"/>
          <w:lang w:val="af-ZA"/>
        </w:rPr>
        <w:t>.14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 xml:space="preserve">Գազպրոմ </w:t>
      </w:r>
      <w:r w:rsidRPr="00A716CF">
        <w:rPr>
          <w:rFonts w:ascii="Sylfaen" w:hAnsi="Sylfaen"/>
          <w:sz w:val="20"/>
          <w:lang w:val="af-ZA"/>
        </w:rPr>
        <w:t>Արմենիա»  ՓԲԸ-ի  կարիքների համար`</w:t>
      </w:r>
      <w:r w:rsidR="00A716CF" w:rsidRPr="00A716CF">
        <w:rPr>
          <w:rFonts w:ascii="Sylfaen" w:hAnsi="Sylfaen"/>
          <w:sz w:val="20"/>
          <w:lang w:val="af-ZA"/>
        </w:rPr>
        <w:t>«</w:t>
      </w:r>
      <w:r w:rsidR="00A55CDA" w:rsidRPr="00A55CDA">
        <w:rPr>
          <w:rFonts w:ascii="Sylfaen" w:hAnsi="Sylfaen"/>
          <w:sz w:val="20"/>
          <w:szCs w:val="20"/>
          <w:lang w:val="af-ZA"/>
        </w:rPr>
        <w:t xml:space="preserve"> </w:t>
      </w:r>
      <w:r w:rsidR="00A55CDA" w:rsidRPr="00EE6EEB">
        <w:rPr>
          <w:rFonts w:ascii="Sylfaen" w:hAnsi="Sylfaen"/>
          <w:sz w:val="20"/>
          <w:szCs w:val="20"/>
          <w:lang w:val="hy-AM"/>
        </w:rPr>
        <w:t>Սյունիքի</w:t>
      </w:r>
      <w:r w:rsidR="00A55CDA" w:rsidRPr="00A55CDA">
        <w:rPr>
          <w:rFonts w:ascii="Sylfaen" w:hAnsi="Sylfaen"/>
          <w:sz w:val="20"/>
          <w:szCs w:val="20"/>
          <w:lang w:val="af-ZA"/>
        </w:rPr>
        <w:t xml:space="preserve"> </w:t>
      </w:r>
      <w:r w:rsidR="00A55CDA" w:rsidRPr="00EE6EEB">
        <w:rPr>
          <w:rFonts w:ascii="Sylfaen" w:hAnsi="Sylfaen"/>
          <w:sz w:val="20"/>
          <w:szCs w:val="20"/>
          <w:lang w:val="hy-AM"/>
        </w:rPr>
        <w:t>մարզի</w:t>
      </w:r>
      <w:r w:rsidR="00A55CDA" w:rsidRPr="00A55CDA">
        <w:rPr>
          <w:rFonts w:ascii="Sylfaen" w:hAnsi="Sylfaen"/>
          <w:sz w:val="20"/>
          <w:szCs w:val="20"/>
          <w:lang w:val="af-ZA"/>
        </w:rPr>
        <w:t xml:space="preserve"> </w:t>
      </w:r>
      <w:r w:rsidR="00A55CDA" w:rsidRPr="00EE6EEB">
        <w:rPr>
          <w:rFonts w:ascii="Sylfaen" w:hAnsi="Sylfaen"/>
          <w:sz w:val="20"/>
          <w:szCs w:val="20"/>
          <w:lang w:val="hy-AM"/>
        </w:rPr>
        <w:t>Բալաք</w:t>
      </w:r>
      <w:r w:rsidR="00A55CDA" w:rsidRPr="00A55CDA">
        <w:rPr>
          <w:rFonts w:ascii="Sylfaen" w:hAnsi="Sylfaen"/>
          <w:sz w:val="20"/>
          <w:szCs w:val="20"/>
          <w:lang w:val="af-ZA"/>
        </w:rPr>
        <w:t xml:space="preserve"> </w:t>
      </w:r>
      <w:r w:rsidR="00A55CDA" w:rsidRPr="00EE6EEB">
        <w:rPr>
          <w:rFonts w:ascii="Sylfaen" w:hAnsi="Sylfaen"/>
          <w:sz w:val="20"/>
          <w:szCs w:val="20"/>
          <w:lang w:val="hy-AM"/>
        </w:rPr>
        <w:t>գյուղը</w:t>
      </w:r>
      <w:r w:rsidR="00A55CDA" w:rsidRPr="00A55CDA">
        <w:rPr>
          <w:rFonts w:ascii="Sylfaen" w:hAnsi="Sylfaen"/>
          <w:sz w:val="20"/>
          <w:szCs w:val="20"/>
          <w:lang w:val="af-ZA"/>
        </w:rPr>
        <w:t xml:space="preserve"> </w:t>
      </w:r>
      <w:r w:rsidR="00A55CDA" w:rsidRPr="00EE6EEB">
        <w:rPr>
          <w:rFonts w:ascii="Sylfaen" w:hAnsi="Sylfaen"/>
          <w:sz w:val="20"/>
          <w:szCs w:val="20"/>
          <w:lang w:val="hy-AM"/>
        </w:rPr>
        <w:t>սնող</w:t>
      </w:r>
      <w:r w:rsidR="00A55CDA" w:rsidRPr="00A55CDA">
        <w:rPr>
          <w:rFonts w:ascii="Sylfaen" w:hAnsi="Sylfaen"/>
          <w:sz w:val="20"/>
          <w:szCs w:val="20"/>
          <w:lang w:val="af-ZA"/>
        </w:rPr>
        <w:t xml:space="preserve"> </w:t>
      </w:r>
      <w:r w:rsidR="00A55CDA" w:rsidRPr="00EE6EEB">
        <w:rPr>
          <w:rFonts w:ascii="Sylfaen" w:hAnsi="Sylfaen"/>
          <w:sz w:val="20"/>
          <w:szCs w:val="20"/>
          <w:lang w:val="hy-AM"/>
        </w:rPr>
        <w:t>մ</w:t>
      </w:r>
      <w:r w:rsidR="00A55CDA" w:rsidRPr="00A55CDA">
        <w:rPr>
          <w:rFonts w:ascii="Sylfaen" w:hAnsi="Sylfaen"/>
          <w:sz w:val="20"/>
          <w:szCs w:val="20"/>
          <w:lang w:val="af-ZA"/>
        </w:rPr>
        <w:t>/</w:t>
      </w:r>
      <w:r w:rsidR="00A55CDA" w:rsidRPr="00EE6EEB">
        <w:rPr>
          <w:rFonts w:ascii="Sylfaen" w:hAnsi="Sylfaen"/>
          <w:sz w:val="20"/>
          <w:szCs w:val="20"/>
          <w:lang w:val="hy-AM"/>
        </w:rPr>
        <w:t>ճ</w:t>
      </w:r>
      <w:r w:rsidR="00A55CDA" w:rsidRPr="00A55CDA">
        <w:rPr>
          <w:rFonts w:ascii="Sylfaen" w:hAnsi="Sylfaen"/>
          <w:sz w:val="20"/>
          <w:szCs w:val="20"/>
          <w:lang w:val="af-ZA"/>
        </w:rPr>
        <w:t xml:space="preserve"> </w:t>
      </w:r>
      <w:r w:rsidR="00A55CDA" w:rsidRPr="00EE6EEB">
        <w:rPr>
          <w:rFonts w:ascii="Sylfaen" w:hAnsi="Sylfaen"/>
          <w:sz w:val="20"/>
          <w:szCs w:val="20"/>
          <w:lang w:val="hy-AM"/>
        </w:rPr>
        <w:t>ստորգետնյա</w:t>
      </w:r>
      <w:r w:rsidR="00A55CDA" w:rsidRPr="00A55CDA">
        <w:rPr>
          <w:rFonts w:ascii="Sylfaen" w:hAnsi="Sylfaen"/>
          <w:sz w:val="20"/>
          <w:szCs w:val="20"/>
          <w:lang w:val="af-ZA"/>
        </w:rPr>
        <w:t xml:space="preserve"> </w:t>
      </w:r>
      <w:r w:rsidR="00A55CDA" w:rsidRPr="00EE6EEB">
        <w:rPr>
          <w:rFonts w:ascii="Sylfaen" w:hAnsi="Sylfaen"/>
          <w:sz w:val="20"/>
          <w:szCs w:val="20"/>
          <w:lang w:val="hy-AM"/>
        </w:rPr>
        <w:t>գազատարի</w:t>
      </w:r>
      <w:r w:rsidR="00A55CDA" w:rsidRPr="00A55CDA">
        <w:rPr>
          <w:rFonts w:ascii="Sylfaen" w:hAnsi="Sylfaen"/>
          <w:sz w:val="20"/>
          <w:szCs w:val="20"/>
          <w:lang w:val="af-ZA"/>
        </w:rPr>
        <w:t xml:space="preserve"> </w:t>
      </w:r>
      <w:r w:rsidR="00A55CDA" w:rsidRPr="00EE6EEB">
        <w:rPr>
          <w:rFonts w:ascii="Sylfaen" w:hAnsi="Sylfaen"/>
          <w:sz w:val="20"/>
          <w:szCs w:val="20"/>
          <w:lang w:val="hy-AM"/>
        </w:rPr>
        <w:t>վթարային</w:t>
      </w:r>
      <w:r w:rsidR="00A55CDA" w:rsidRPr="00A55CDA">
        <w:rPr>
          <w:rFonts w:ascii="Sylfaen" w:hAnsi="Sylfaen"/>
          <w:sz w:val="20"/>
          <w:szCs w:val="20"/>
          <w:lang w:val="af-ZA"/>
        </w:rPr>
        <w:t xml:space="preserve"> </w:t>
      </w:r>
      <w:r w:rsidR="00A55CDA" w:rsidRPr="00EE6EEB">
        <w:rPr>
          <w:rFonts w:ascii="Sylfaen" w:hAnsi="Sylfaen"/>
          <w:sz w:val="20"/>
          <w:szCs w:val="20"/>
          <w:lang w:val="hy-AM"/>
        </w:rPr>
        <w:t>հատվածների</w:t>
      </w:r>
      <w:r w:rsidR="00A55CDA" w:rsidRPr="00A55CDA">
        <w:rPr>
          <w:rFonts w:ascii="Sylfaen" w:hAnsi="Sylfaen"/>
          <w:sz w:val="20"/>
          <w:szCs w:val="20"/>
          <w:lang w:val="af-ZA"/>
        </w:rPr>
        <w:t xml:space="preserve"> L=473</w:t>
      </w:r>
      <w:r w:rsidR="00A55CDA" w:rsidRPr="00EE6EEB">
        <w:rPr>
          <w:rFonts w:ascii="Sylfaen" w:hAnsi="Sylfaen"/>
          <w:sz w:val="20"/>
          <w:szCs w:val="20"/>
          <w:lang w:val="hy-AM"/>
        </w:rPr>
        <w:t>գծմ</w:t>
      </w:r>
      <w:r w:rsidR="00A55CDA" w:rsidRPr="00A55CDA">
        <w:rPr>
          <w:rFonts w:ascii="Sylfaen" w:hAnsi="Sylfaen"/>
          <w:sz w:val="20"/>
          <w:szCs w:val="20"/>
          <w:lang w:val="af-ZA"/>
        </w:rPr>
        <w:t xml:space="preserve"> </w:t>
      </w:r>
      <w:r w:rsidR="00A55CDA" w:rsidRPr="00EE6EEB">
        <w:rPr>
          <w:rFonts w:ascii="Sylfaen" w:hAnsi="Sylfaen"/>
          <w:sz w:val="20"/>
          <w:szCs w:val="20"/>
          <w:lang w:val="hy-AM"/>
        </w:rPr>
        <w:t>խողովակի</w:t>
      </w:r>
      <w:r w:rsidR="00A55CDA" w:rsidRPr="00A55CDA">
        <w:rPr>
          <w:rFonts w:ascii="Sylfaen" w:hAnsi="Sylfaen"/>
          <w:sz w:val="20"/>
          <w:szCs w:val="20"/>
          <w:lang w:val="af-ZA"/>
        </w:rPr>
        <w:t xml:space="preserve"> </w:t>
      </w:r>
      <w:r w:rsidR="00A55CDA" w:rsidRPr="00EE6EEB">
        <w:rPr>
          <w:rFonts w:ascii="Sylfaen" w:hAnsi="Sylfaen"/>
          <w:sz w:val="20"/>
          <w:szCs w:val="20"/>
          <w:lang w:val="hy-AM"/>
        </w:rPr>
        <w:t>փոխարինում</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w:t>
      </w:r>
      <w:r w:rsidR="00A55CDA" w:rsidRPr="00A55CDA">
        <w:rPr>
          <w:rFonts w:ascii="Sylfaen" w:hAnsi="Sylfaen"/>
          <w:sz w:val="20"/>
          <w:szCs w:val="20"/>
          <w:lang w:val="af-ZA"/>
        </w:rPr>
        <w:t xml:space="preserve"> </w:t>
      </w:r>
      <w:r w:rsidR="00A55CDA" w:rsidRPr="00A55CDA">
        <w:rPr>
          <w:rFonts w:ascii="Sylfaen" w:hAnsi="Sylfaen"/>
          <w:sz w:val="20"/>
          <w:szCs w:val="20"/>
        </w:rPr>
        <w:t>Սյունիքի</w:t>
      </w:r>
      <w:r w:rsidR="00A55CDA" w:rsidRPr="00A55CDA">
        <w:rPr>
          <w:rFonts w:ascii="Sylfaen" w:hAnsi="Sylfaen"/>
          <w:sz w:val="20"/>
          <w:szCs w:val="20"/>
          <w:lang w:val="af-ZA"/>
        </w:rPr>
        <w:t xml:space="preserve"> </w:t>
      </w:r>
      <w:r w:rsidR="00A55CDA" w:rsidRPr="00A55CDA">
        <w:rPr>
          <w:rFonts w:ascii="Sylfaen" w:hAnsi="Sylfaen"/>
          <w:sz w:val="20"/>
          <w:szCs w:val="20"/>
        </w:rPr>
        <w:t>մարզի</w:t>
      </w:r>
      <w:r w:rsidR="00A55CDA" w:rsidRPr="00A55CDA">
        <w:rPr>
          <w:rFonts w:ascii="Sylfaen" w:hAnsi="Sylfaen"/>
          <w:sz w:val="20"/>
          <w:szCs w:val="20"/>
          <w:lang w:val="af-ZA"/>
        </w:rPr>
        <w:t xml:space="preserve"> </w:t>
      </w:r>
      <w:r w:rsidR="00A55CDA" w:rsidRPr="00A55CDA">
        <w:rPr>
          <w:rFonts w:ascii="Sylfaen" w:hAnsi="Sylfaen"/>
          <w:sz w:val="20"/>
          <w:szCs w:val="20"/>
        </w:rPr>
        <w:t>Բալաք</w:t>
      </w:r>
      <w:r w:rsidR="00A55CDA" w:rsidRPr="00A55CDA">
        <w:rPr>
          <w:rFonts w:ascii="Sylfaen" w:hAnsi="Sylfaen"/>
          <w:sz w:val="20"/>
          <w:szCs w:val="20"/>
          <w:lang w:val="af-ZA"/>
        </w:rPr>
        <w:t xml:space="preserve"> </w:t>
      </w:r>
      <w:r w:rsidR="00A55CDA" w:rsidRPr="00A55CDA">
        <w:rPr>
          <w:rFonts w:ascii="Sylfaen" w:hAnsi="Sylfaen"/>
          <w:sz w:val="20"/>
          <w:szCs w:val="20"/>
        </w:rPr>
        <w:t>գյուղը</w:t>
      </w:r>
      <w:r w:rsidR="00A55CDA" w:rsidRPr="00A55CDA">
        <w:rPr>
          <w:rFonts w:ascii="Sylfaen" w:hAnsi="Sylfaen"/>
          <w:sz w:val="20"/>
          <w:szCs w:val="20"/>
          <w:lang w:val="af-ZA"/>
        </w:rPr>
        <w:t xml:space="preserve"> </w:t>
      </w:r>
      <w:r w:rsidR="00A55CDA" w:rsidRPr="00A55CDA">
        <w:rPr>
          <w:rFonts w:ascii="Sylfaen" w:hAnsi="Sylfaen"/>
          <w:sz w:val="20"/>
          <w:szCs w:val="20"/>
        </w:rPr>
        <w:t>սնող</w:t>
      </w:r>
      <w:r w:rsidR="00A55CDA" w:rsidRPr="00A55CDA">
        <w:rPr>
          <w:rFonts w:ascii="Sylfaen" w:hAnsi="Sylfaen"/>
          <w:sz w:val="20"/>
          <w:szCs w:val="20"/>
          <w:lang w:val="af-ZA"/>
        </w:rPr>
        <w:t xml:space="preserve"> </w:t>
      </w:r>
      <w:r w:rsidR="00A55CDA" w:rsidRPr="00A55CDA">
        <w:rPr>
          <w:rFonts w:ascii="Sylfaen" w:hAnsi="Sylfaen"/>
          <w:sz w:val="20"/>
          <w:szCs w:val="20"/>
        </w:rPr>
        <w:t>մ</w:t>
      </w:r>
      <w:r w:rsidR="00A55CDA" w:rsidRPr="00A55CDA">
        <w:rPr>
          <w:rFonts w:ascii="Sylfaen" w:hAnsi="Sylfaen"/>
          <w:sz w:val="20"/>
          <w:szCs w:val="20"/>
          <w:lang w:val="af-ZA"/>
        </w:rPr>
        <w:t>/</w:t>
      </w:r>
      <w:r w:rsidR="00A55CDA" w:rsidRPr="00A55CDA">
        <w:rPr>
          <w:rFonts w:ascii="Sylfaen" w:hAnsi="Sylfaen"/>
          <w:sz w:val="20"/>
          <w:szCs w:val="20"/>
        </w:rPr>
        <w:t>ճ</w:t>
      </w:r>
      <w:r w:rsidR="00A55CDA" w:rsidRPr="00A55CDA">
        <w:rPr>
          <w:rFonts w:ascii="Sylfaen" w:hAnsi="Sylfaen"/>
          <w:sz w:val="20"/>
          <w:szCs w:val="20"/>
          <w:lang w:val="af-ZA"/>
        </w:rPr>
        <w:t xml:space="preserve"> </w:t>
      </w:r>
      <w:r w:rsidR="00A55CDA" w:rsidRPr="00A55CDA">
        <w:rPr>
          <w:rFonts w:ascii="Sylfaen" w:hAnsi="Sylfaen"/>
          <w:sz w:val="20"/>
          <w:szCs w:val="20"/>
        </w:rPr>
        <w:t>ստորգետնյա</w:t>
      </w:r>
      <w:r w:rsidR="00A55CDA" w:rsidRPr="00A55CDA">
        <w:rPr>
          <w:rFonts w:ascii="Sylfaen" w:hAnsi="Sylfaen"/>
          <w:sz w:val="20"/>
          <w:szCs w:val="20"/>
          <w:lang w:val="af-ZA"/>
        </w:rPr>
        <w:t xml:space="preserve"> </w:t>
      </w:r>
      <w:r w:rsidR="00A55CDA" w:rsidRPr="00A55CDA">
        <w:rPr>
          <w:rFonts w:ascii="Sylfaen" w:hAnsi="Sylfaen"/>
          <w:sz w:val="20"/>
          <w:szCs w:val="20"/>
        </w:rPr>
        <w:t>գազատարի</w:t>
      </w:r>
      <w:r w:rsidR="00A55CDA" w:rsidRPr="00A55CDA">
        <w:rPr>
          <w:rFonts w:ascii="Sylfaen" w:hAnsi="Sylfaen"/>
          <w:sz w:val="20"/>
          <w:szCs w:val="20"/>
          <w:lang w:val="af-ZA"/>
        </w:rPr>
        <w:t xml:space="preserve"> </w:t>
      </w:r>
      <w:r w:rsidR="00A55CDA" w:rsidRPr="00A55CDA">
        <w:rPr>
          <w:rFonts w:ascii="Sylfaen" w:hAnsi="Sylfaen"/>
          <w:sz w:val="20"/>
          <w:szCs w:val="20"/>
        </w:rPr>
        <w:t>վթարային</w:t>
      </w:r>
      <w:r w:rsidR="00A55CDA" w:rsidRPr="00A55CDA">
        <w:rPr>
          <w:rFonts w:ascii="Sylfaen" w:hAnsi="Sylfaen"/>
          <w:sz w:val="20"/>
          <w:szCs w:val="20"/>
          <w:lang w:val="af-ZA"/>
        </w:rPr>
        <w:t xml:space="preserve"> </w:t>
      </w:r>
      <w:r w:rsidR="00A55CDA" w:rsidRPr="00A55CDA">
        <w:rPr>
          <w:rFonts w:ascii="Sylfaen" w:hAnsi="Sylfaen"/>
          <w:sz w:val="20"/>
          <w:szCs w:val="20"/>
        </w:rPr>
        <w:t>հատվածների</w:t>
      </w:r>
      <w:r w:rsidR="00A55CDA" w:rsidRPr="00A55CDA">
        <w:rPr>
          <w:rFonts w:ascii="Sylfaen" w:hAnsi="Sylfaen"/>
          <w:sz w:val="20"/>
          <w:szCs w:val="20"/>
          <w:lang w:val="af-ZA"/>
        </w:rPr>
        <w:t xml:space="preserve"> L=473</w:t>
      </w:r>
      <w:r w:rsidR="00A55CDA" w:rsidRPr="00A55CDA">
        <w:rPr>
          <w:rFonts w:ascii="Sylfaen" w:hAnsi="Sylfaen"/>
          <w:sz w:val="20"/>
          <w:szCs w:val="20"/>
        </w:rPr>
        <w:t>գծմ</w:t>
      </w:r>
      <w:r w:rsidR="00A55CDA" w:rsidRPr="00A55CDA">
        <w:rPr>
          <w:rFonts w:ascii="Sylfaen" w:hAnsi="Sylfaen"/>
          <w:sz w:val="20"/>
          <w:szCs w:val="20"/>
          <w:lang w:val="af-ZA"/>
        </w:rPr>
        <w:t xml:space="preserve"> </w:t>
      </w:r>
      <w:r w:rsidR="00A55CDA" w:rsidRPr="00A55CDA">
        <w:rPr>
          <w:rFonts w:ascii="Sylfaen" w:hAnsi="Sylfaen"/>
          <w:sz w:val="20"/>
          <w:szCs w:val="20"/>
        </w:rPr>
        <w:t>խողովակի</w:t>
      </w:r>
      <w:r w:rsidR="00A55CDA" w:rsidRPr="00A55CDA">
        <w:rPr>
          <w:rFonts w:ascii="Sylfaen" w:hAnsi="Sylfaen"/>
          <w:sz w:val="20"/>
          <w:szCs w:val="20"/>
          <w:lang w:val="af-ZA"/>
        </w:rPr>
        <w:t xml:space="preserve"> </w:t>
      </w:r>
      <w:r w:rsidR="00A55CDA" w:rsidRPr="00A55CDA">
        <w:rPr>
          <w:rFonts w:ascii="Sylfaen" w:hAnsi="Sylfaen"/>
          <w:sz w:val="20"/>
          <w:szCs w:val="20"/>
        </w:rPr>
        <w:t>փոխարինում</w:t>
      </w:r>
      <w:r w:rsidR="00A716CF" w:rsidRPr="00A716CF">
        <w:rPr>
          <w:rFonts w:ascii="Sylfaen" w:hAnsi="Sylfaen"/>
          <w:sz w:val="20"/>
          <w:lang w:val="af-ZA"/>
        </w:rPr>
        <w:t>»</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2"/>
        <w:gridCol w:w="4532"/>
      </w:tblGrid>
      <w:tr w:rsidR="00A77010" w:rsidRPr="006C2EAE" w:rsidTr="00A9048F">
        <w:tc>
          <w:tcPr>
            <w:tcW w:w="227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53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A9048F">
        <w:tc>
          <w:tcPr>
            <w:tcW w:w="227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53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A9048F">
        <w:tc>
          <w:tcPr>
            <w:tcW w:w="2272" w:type="dxa"/>
            <w:vAlign w:val="center"/>
          </w:tcPr>
          <w:p w:rsidR="00A77010" w:rsidRPr="00A9048F" w:rsidRDefault="00A9048F" w:rsidP="004D3B9B">
            <w:pPr>
              <w:rPr>
                <w:rFonts w:ascii="Sylfaen" w:hAnsi="Sylfaen"/>
                <w:b/>
                <w:i/>
                <w:sz w:val="16"/>
                <w:szCs w:val="16"/>
              </w:rPr>
            </w:pPr>
            <w:r w:rsidRPr="00A9048F">
              <w:rPr>
                <w:rFonts w:ascii="Sylfaen" w:hAnsi="Sylfaen" w:cs="Sylfaen"/>
                <w:b/>
                <w:bCs/>
                <w:iCs/>
                <w:sz w:val="16"/>
                <w:szCs w:val="16"/>
                <w:lang w:val="es-ES"/>
              </w:rPr>
              <w:t>«</w:t>
            </w:r>
            <w:r w:rsidR="00A55CDA" w:rsidRPr="00E05914">
              <w:rPr>
                <w:rFonts w:ascii="Sylfaen" w:hAnsi="Sylfaen" w:cs="Sylfaen"/>
                <w:b/>
                <w:sz w:val="16"/>
                <w:szCs w:val="16"/>
                <w:lang w:val="es-ES"/>
              </w:rPr>
              <w:t>Սյունիքի մարզի Բալաք գյուղը սնող մ/ճ ստորգետնյա գազատարի վթարային հատվածների L=473գծմ խողովակի փոխարինում</w:t>
            </w:r>
            <w:r w:rsidR="00A55CDA" w:rsidRPr="00A55CDA">
              <w:rPr>
                <w:rFonts w:ascii="Sylfaen" w:hAnsi="Sylfaen" w:cs="Sylfaen"/>
                <w:b/>
                <w:i/>
                <w:sz w:val="16"/>
                <w:szCs w:val="16"/>
                <w:lang w:val="es-ES"/>
              </w:rPr>
              <w:t xml:space="preserve"> </w:t>
            </w:r>
            <w:r w:rsidRPr="00A55CDA">
              <w:rPr>
                <w:rFonts w:ascii="Sylfaen" w:hAnsi="Sylfaen" w:cs="Sylfaen"/>
                <w:b/>
                <w:i/>
                <w:sz w:val="16"/>
                <w:szCs w:val="16"/>
                <w:lang w:val="es-ES"/>
              </w:rPr>
              <w:t>»</w:t>
            </w:r>
          </w:p>
        </w:tc>
        <w:tc>
          <w:tcPr>
            <w:tcW w:w="453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A55CDA" w:rsidRPr="00A55CDA">
        <w:rPr>
          <w:rFonts w:ascii="Sylfaen" w:hAnsi="Sylfaen" w:cs="Sylfaen"/>
          <w:sz w:val="20"/>
          <w:lang w:val="hy-AM"/>
        </w:rPr>
        <w:t>փոխարինման</w:t>
      </w:r>
      <w:r w:rsidR="00E8528B" w:rsidRPr="0059215E">
        <w:rPr>
          <w:rFonts w:ascii="Sylfaen" w:hAnsi="Sylfaen"/>
          <w:color w:val="FF0000"/>
          <w:sz w:val="20"/>
          <w:szCs w:val="20"/>
          <w:lang w:val="af-ZA"/>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բարձր 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փոխարինման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048F" w:rsidRPr="00A9048F">
        <w:rPr>
          <w:rFonts w:ascii="Sylfaen" w:hAnsi="Sylfaen" w:cs="Arial Armenian"/>
          <w:lang w:val="hy-AM" w:eastAsia="ru-RU"/>
        </w:rPr>
        <w:t>հունիսի</w:t>
      </w:r>
      <w:r w:rsidR="00A9048F">
        <w:rPr>
          <w:rFonts w:ascii="Sylfaen" w:hAnsi="Sylfaen" w:cs="Arial Armenian"/>
          <w:lang w:val="hy-AM" w:eastAsia="ru-RU"/>
        </w:rPr>
        <w:t xml:space="preserve"> </w:t>
      </w:r>
      <w:r w:rsidR="00E05914" w:rsidRPr="00E05914">
        <w:rPr>
          <w:rFonts w:ascii="Sylfaen" w:hAnsi="Sylfaen" w:cs="Arial Armenian"/>
          <w:lang w:val="hy-AM" w:eastAsia="ru-RU"/>
        </w:rPr>
        <w:t>2</w:t>
      </w:r>
      <w:r w:rsidR="00EE6EEB" w:rsidRPr="00EE6EEB">
        <w:rPr>
          <w:rFonts w:ascii="Sylfaen" w:hAnsi="Sylfaen" w:cs="Arial Armenian"/>
          <w:lang w:val="hy-AM" w:eastAsia="ru-RU"/>
        </w:rPr>
        <w:t>3</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59215E">
        <w:rPr>
          <w:rFonts w:ascii="Sylfaen" w:hAnsi="Sylfaen" w:cs="Sylfaen"/>
          <w:sz w:val="20"/>
          <w:lang w:val="hy-AM"/>
        </w:rPr>
        <w:t>բարձր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A55CDA">
        <w:rPr>
          <w:rFonts w:ascii="Sylfaen" w:hAnsi="Sylfaen" w:cs="Sylfaen"/>
          <w:sz w:val="20"/>
        </w:rPr>
        <w:t>փոխարինման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610"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610"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260"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9C400D">
        <w:tblPrEx>
          <w:tblLook w:val="04A0"/>
        </w:tblPrEx>
        <w:trPr>
          <w:trHeight w:val="264"/>
        </w:trPr>
        <w:tc>
          <w:tcPr>
            <w:tcW w:w="540"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10" w:type="dxa"/>
          </w:tcPr>
          <w:p w:rsidR="00BD3399" w:rsidRDefault="00BD3399" w:rsidP="009C400D">
            <w:pPr>
              <w:jc w:val="center"/>
              <w:rPr>
                <w:rFonts w:ascii="Sylfaen" w:hAnsi="Sylfaen" w:cs="Sylfaen"/>
                <w:sz w:val="20"/>
                <w:szCs w:val="20"/>
              </w:rPr>
            </w:pPr>
          </w:p>
          <w:p w:rsidR="00BD3399" w:rsidRPr="009C400D" w:rsidRDefault="009C400D" w:rsidP="009C400D">
            <w:pPr>
              <w:jc w:val="center"/>
              <w:rPr>
                <w:rFonts w:ascii="Sylfaen" w:hAnsi="Sylfaen" w:cs="Sylfaen"/>
                <w:sz w:val="20"/>
                <w:szCs w:val="20"/>
              </w:rPr>
            </w:pPr>
            <w:r>
              <w:rPr>
                <w:rFonts w:ascii="Sylfaen" w:hAnsi="Sylfaen" w:cs="Sylfaen"/>
                <w:sz w:val="20"/>
                <w:szCs w:val="20"/>
              </w:rPr>
              <w:t>Էքսկավատոր</w:t>
            </w:r>
          </w:p>
        </w:tc>
        <w:tc>
          <w:tcPr>
            <w:tcW w:w="2610" w:type="dxa"/>
            <w:tcBorders>
              <w:bottom w:val="single" w:sz="4" w:space="0" w:color="auto"/>
            </w:tcBorders>
            <w:vAlign w:val="center"/>
          </w:tcPr>
          <w:p w:rsidR="00A77010" w:rsidRPr="009C400D" w:rsidRDefault="009C400D" w:rsidP="004D3B9B">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w:t>
            </w:r>
            <w:r>
              <w:rPr>
                <w:rFonts w:ascii="Sylfaen" w:hAnsi="Sylfaen" w:cs="Sylfaen"/>
                <w:sz w:val="20"/>
                <w:szCs w:val="20"/>
              </w:rPr>
              <w:t>0.5 մ</w:t>
            </w:r>
            <w:r>
              <w:rPr>
                <w:rFonts w:ascii="Sylfaen" w:hAnsi="Sylfaen" w:cs="Sylfaen"/>
                <w:sz w:val="20"/>
                <w:szCs w:val="20"/>
                <w:vertAlign w:val="superscript"/>
              </w:rPr>
              <w:t>3</w:t>
            </w:r>
            <w:r>
              <w:rPr>
                <w:rFonts w:ascii="Sylfaen" w:hAnsi="Sylfaen" w:cs="Sylfaen"/>
                <w:sz w:val="20"/>
                <w:szCs w:val="20"/>
              </w:rPr>
              <w:t xml:space="preserve"> ծավալով</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9C400D" w:rsidRPr="00B6080C" w:rsidTr="009C400D">
        <w:tblPrEx>
          <w:tblLook w:val="04A0"/>
        </w:tblPrEx>
        <w:trPr>
          <w:trHeight w:val="264"/>
        </w:trPr>
        <w:tc>
          <w:tcPr>
            <w:tcW w:w="540" w:type="dxa"/>
            <w:shd w:val="clear" w:color="auto" w:fill="auto"/>
          </w:tcPr>
          <w:p w:rsidR="009C400D" w:rsidRPr="009C400D" w:rsidRDefault="009C400D" w:rsidP="004D3B9B">
            <w:pPr>
              <w:jc w:val="both"/>
              <w:rPr>
                <w:rFonts w:ascii="Sylfaen" w:hAnsi="Sylfaen" w:cs="Sylfaen"/>
                <w:sz w:val="20"/>
                <w:szCs w:val="20"/>
              </w:rPr>
            </w:pPr>
            <w:r>
              <w:rPr>
                <w:rFonts w:ascii="Sylfaen" w:hAnsi="Sylfaen" w:cs="Sylfaen"/>
                <w:sz w:val="20"/>
                <w:szCs w:val="20"/>
              </w:rPr>
              <w:t>2</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Բուլդոզեր</w:t>
            </w:r>
          </w:p>
        </w:tc>
        <w:tc>
          <w:tcPr>
            <w:tcW w:w="2610" w:type="dxa"/>
            <w:tcBorders>
              <w:bottom w:val="single" w:sz="4" w:space="0" w:color="auto"/>
            </w:tcBorders>
            <w:vAlign w:val="center"/>
          </w:tcPr>
          <w:p w:rsidR="009C400D" w:rsidRDefault="009C400D" w:rsidP="004D3B9B">
            <w:pPr>
              <w:rPr>
                <w:rFonts w:ascii="Sylfaen" w:hAnsi="Sylfaen" w:cs="Sylfaen"/>
                <w:sz w:val="20"/>
                <w:szCs w:val="20"/>
              </w:rPr>
            </w:pP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RPr="00B6080C" w:rsidTr="009C400D">
        <w:tblPrEx>
          <w:tblLook w:val="04A0"/>
        </w:tblPrEx>
        <w:trPr>
          <w:trHeight w:val="264"/>
        </w:trPr>
        <w:tc>
          <w:tcPr>
            <w:tcW w:w="540" w:type="dxa"/>
            <w:shd w:val="clear" w:color="auto" w:fill="auto"/>
          </w:tcPr>
          <w:p w:rsidR="009C400D" w:rsidRDefault="009C400D" w:rsidP="004D3B9B">
            <w:pPr>
              <w:jc w:val="both"/>
              <w:rPr>
                <w:rFonts w:ascii="Sylfaen" w:hAnsi="Sylfaen" w:cs="Sylfaen"/>
                <w:sz w:val="20"/>
                <w:szCs w:val="20"/>
              </w:rPr>
            </w:pPr>
            <w:r>
              <w:rPr>
                <w:rFonts w:ascii="Sylfaen" w:hAnsi="Sylfaen" w:cs="Sylfaen"/>
                <w:sz w:val="20"/>
                <w:szCs w:val="20"/>
              </w:rPr>
              <w:t xml:space="preserve">3  </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Օդամղիչ /կոմպրեսոր/</w:t>
            </w:r>
          </w:p>
        </w:tc>
        <w:tc>
          <w:tcPr>
            <w:tcW w:w="2610" w:type="dxa"/>
            <w:tcBorders>
              <w:bottom w:val="single" w:sz="4" w:space="0" w:color="auto"/>
            </w:tcBorders>
            <w:vAlign w:val="center"/>
          </w:tcPr>
          <w:p w:rsidR="009C400D" w:rsidRPr="006B561B" w:rsidRDefault="009C400D" w:rsidP="005421DE">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-1րոպ.կամ այլ հզորության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9C400D">
        <w:tblPrEx>
          <w:tblLook w:val="04A0"/>
        </w:tblPrEx>
        <w:trPr>
          <w:trHeight w:val="264"/>
        </w:trPr>
        <w:tc>
          <w:tcPr>
            <w:tcW w:w="540" w:type="dxa"/>
            <w:shd w:val="clear" w:color="auto" w:fill="auto"/>
          </w:tcPr>
          <w:p w:rsidR="009C400D" w:rsidRPr="009C400D" w:rsidRDefault="009C400D"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9C400D">
            <w:pPr>
              <w:jc w:val="center"/>
              <w:rPr>
                <w:rFonts w:ascii="Sylfaen" w:hAnsi="Sylfaen" w:cs="Sylfaen"/>
                <w:sz w:val="20"/>
                <w:szCs w:val="20"/>
              </w:rPr>
            </w:pPr>
          </w:p>
          <w:p w:rsidR="009C400D" w:rsidRPr="001516F5" w:rsidRDefault="009C400D" w:rsidP="009C400D">
            <w:pPr>
              <w:jc w:val="center"/>
              <w:rPr>
                <w:rFonts w:ascii="Sylfaen" w:hAnsi="Sylfaen" w:cs="Sylfaen"/>
                <w:sz w:val="20"/>
                <w:szCs w:val="20"/>
              </w:rPr>
            </w:pPr>
            <w:r>
              <w:rPr>
                <w:rFonts w:ascii="Sylfaen" w:hAnsi="Sylfaen" w:cs="Sylfaen"/>
                <w:sz w:val="20"/>
                <w:szCs w:val="20"/>
              </w:rPr>
              <w:t>Ինքնաթափ ավտոմեքենա</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lang w:val="hy-AM"/>
              </w:rPr>
            </w:pPr>
            <w:r>
              <w:rPr>
                <w:rFonts w:ascii="Sylfaen" w:hAnsi="Sylfaen"/>
                <w:lang w:val="hy-AM"/>
              </w:rPr>
              <w:t>1</w:t>
            </w:r>
          </w:p>
        </w:tc>
      </w:tr>
      <w:tr w:rsidR="009C400D" w:rsidTr="009C400D">
        <w:tblPrEx>
          <w:tblLook w:val="04A0"/>
        </w:tblPrEx>
        <w:trPr>
          <w:trHeight w:val="264"/>
        </w:trPr>
        <w:tc>
          <w:tcPr>
            <w:tcW w:w="540" w:type="dxa"/>
            <w:shd w:val="clear" w:color="auto" w:fill="auto"/>
          </w:tcPr>
          <w:p w:rsidR="009C400D" w:rsidRPr="009C400D" w:rsidRDefault="009C400D" w:rsidP="004D3B9B">
            <w:pPr>
              <w:jc w:val="both"/>
              <w:rPr>
                <w:rFonts w:ascii="Sylfaen" w:hAnsi="Sylfaen" w:cs="Sylfaen"/>
                <w:sz w:val="20"/>
                <w:szCs w:val="20"/>
              </w:rPr>
            </w:pPr>
            <w:r>
              <w:rPr>
                <w:rFonts w:ascii="Sylfaen" w:hAnsi="Sylfaen" w:cs="Sylfaen"/>
                <w:sz w:val="20"/>
                <w:szCs w:val="20"/>
              </w:rPr>
              <w:t>5</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9C400D" w:rsidP="004D3B9B">
            <w:pPr>
              <w:spacing w:after="200" w:line="276" w:lineRule="auto"/>
              <w:jc w:val="center"/>
              <w:rPr>
                <w:rFonts w:ascii="Sylfaen" w:hAnsi="Sylfaen"/>
              </w:rPr>
            </w:pPr>
            <w:r>
              <w:rPr>
                <w:rFonts w:ascii="Sylfaen" w:hAnsi="Sylfaen"/>
              </w:rPr>
              <w:t>1</w:t>
            </w:r>
          </w:p>
        </w:tc>
      </w:tr>
      <w:tr w:rsidR="009C400D" w:rsidTr="009C400D">
        <w:tblPrEx>
          <w:tblLook w:val="04A0"/>
        </w:tblPrEx>
        <w:trPr>
          <w:trHeight w:val="264"/>
        </w:trPr>
        <w:tc>
          <w:tcPr>
            <w:tcW w:w="540" w:type="dxa"/>
            <w:shd w:val="clear" w:color="auto" w:fill="auto"/>
          </w:tcPr>
          <w:p w:rsidR="009C400D" w:rsidRPr="009C400D" w:rsidRDefault="009C400D" w:rsidP="004D3B9B">
            <w:pPr>
              <w:jc w:val="both"/>
              <w:rPr>
                <w:rFonts w:ascii="Sylfaen" w:hAnsi="Sylfaen" w:cs="Sylfaen"/>
                <w:sz w:val="20"/>
                <w:szCs w:val="20"/>
              </w:rPr>
            </w:pPr>
            <w:r>
              <w:rPr>
                <w:rFonts w:ascii="Sylfaen" w:hAnsi="Sylfaen" w:cs="Sylfaen"/>
                <w:sz w:val="20"/>
                <w:szCs w:val="20"/>
              </w:rPr>
              <w:t>6</w:t>
            </w:r>
          </w:p>
        </w:tc>
        <w:tc>
          <w:tcPr>
            <w:tcW w:w="2610" w:type="dxa"/>
          </w:tcPr>
          <w:p w:rsidR="009C400D" w:rsidRDefault="009C400D" w:rsidP="009C400D">
            <w:pPr>
              <w:jc w:val="center"/>
              <w:rPr>
                <w:rFonts w:ascii="Sylfaen" w:hAnsi="Sylfaen" w:cs="Sylfaen"/>
                <w:sz w:val="20"/>
                <w:szCs w:val="20"/>
              </w:rPr>
            </w:pPr>
          </w:p>
          <w:p w:rsidR="009C400D" w:rsidRPr="00BD3399" w:rsidRDefault="009C400D" w:rsidP="009C400D">
            <w:pPr>
              <w:jc w:val="center"/>
              <w:rPr>
                <w:rFonts w:ascii="Sylfaen" w:hAnsi="Sylfaen" w:cs="Sylfaen"/>
                <w:sz w:val="20"/>
                <w:szCs w:val="20"/>
              </w:rPr>
            </w:pPr>
            <w:r>
              <w:rPr>
                <w:rFonts w:ascii="Sylfaen" w:hAnsi="Sylfaen" w:cs="Sylfaen"/>
                <w:sz w:val="20"/>
                <w:szCs w:val="20"/>
              </w:rPr>
              <w:t>Զոդման սարք՝Պ/Է</w:t>
            </w:r>
          </w:p>
        </w:tc>
        <w:tc>
          <w:tcPr>
            <w:tcW w:w="2610" w:type="dxa"/>
            <w:vAlign w:val="center"/>
          </w:tcPr>
          <w:p w:rsidR="009C400D" w:rsidRPr="006B561B" w:rsidRDefault="009C400D" w:rsidP="004D3B9B">
            <w:pPr>
              <w:jc w:val="center"/>
              <w:rPr>
                <w:rFonts w:ascii="Sylfaen" w:hAnsi="Sylfaen" w:cs="Sylfaen"/>
                <w:sz w:val="20"/>
                <w:szCs w:val="20"/>
              </w:rPr>
            </w:pPr>
          </w:p>
        </w:tc>
        <w:tc>
          <w:tcPr>
            <w:tcW w:w="1260" w:type="dxa"/>
            <w:shd w:val="clear" w:color="auto" w:fill="auto"/>
          </w:tcPr>
          <w:p w:rsidR="009C400D" w:rsidRPr="007525D2" w:rsidRDefault="009C400D"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A77010" w:rsidRPr="00B25D9D" w:rsidRDefault="006807A9"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59588A">
              <w:rPr>
                <w:rFonts w:ascii="Sylfaen" w:hAnsi="Sylfaen" w:cs="Sylfaen"/>
                <w:sz w:val="20"/>
                <w:szCs w:val="20"/>
              </w:rPr>
              <w:t>ներ</w:t>
            </w:r>
            <w:r w:rsidR="00A77010"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9C400D"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 xml:space="preserve">   </w:t>
            </w:r>
            <w:r>
              <w:rPr>
                <w:rFonts w:ascii="Sylfaen" w:hAnsi="Sylfaen"/>
                <w:lang w:val="hy-AM"/>
              </w:rPr>
              <w:t xml:space="preserve"> </w:t>
            </w:r>
            <w:r w:rsidR="0059588A">
              <w:rPr>
                <w:rFonts w:ascii="Sylfaen" w:hAnsi="Sylfaen"/>
              </w:rPr>
              <w:t>6</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tcBorders>
              <w:bottom w:val="single" w:sz="4" w:space="0" w:color="auto"/>
            </w:tcBorders>
            <w:vAlign w:val="center"/>
          </w:tcPr>
          <w:p w:rsidR="00A77010" w:rsidRPr="00DF75C7" w:rsidRDefault="009C400D"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4</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07578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r w:rsidR="0059588A">
              <w:rPr>
                <w:rFonts w:ascii="Sylfaen" w:hAnsi="Sylfaen"/>
              </w:rPr>
              <w:t>6</w:t>
            </w: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07578E">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8"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2-1</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07578E" w:rsidTr="00CF1E54">
        <w:tblPrEx>
          <w:tblLook w:val="04A0"/>
        </w:tblPrEx>
        <w:trPr>
          <w:trHeight w:val="253"/>
        </w:trPr>
        <w:tc>
          <w:tcPr>
            <w:tcW w:w="486" w:type="dxa"/>
            <w:shd w:val="clear" w:color="auto" w:fill="auto"/>
          </w:tcPr>
          <w:p w:rsidR="0007578E" w:rsidRDefault="0007578E" w:rsidP="004D3B9B">
            <w:pPr>
              <w:jc w:val="both"/>
              <w:rPr>
                <w:rFonts w:ascii="Sylfaen" w:hAnsi="Sylfaen" w:cs="Sylfaen"/>
                <w:sz w:val="20"/>
                <w:szCs w:val="20"/>
              </w:rPr>
            </w:pPr>
            <w:r>
              <w:rPr>
                <w:rFonts w:ascii="Sylfaen" w:hAnsi="Sylfaen" w:cs="Sylfaen"/>
                <w:sz w:val="20"/>
                <w:szCs w:val="20"/>
              </w:rPr>
              <w:t>6</w:t>
            </w:r>
          </w:p>
        </w:tc>
        <w:tc>
          <w:tcPr>
            <w:tcW w:w="3138"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07578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7"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A55CDA">
        <w:rPr>
          <w:rFonts w:ascii="Sylfaen" w:hAnsi="Sylfaen" w:cs="Sylfaen"/>
          <w:sz w:val="20"/>
        </w:rPr>
        <w:t>փոխարինման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3B5A4D" w:rsidRPr="003B5A4D">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B16D0A" w:rsidRPr="00541968" w:rsidRDefault="00B16D0A"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lastRenderedPageBreak/>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FB25C7">
        <w:rPr>
          <w:rFonts w:ascii="Sylfaen" w:hAnsi="Sylfaen"/>
          <w:lang w:val="af-ZA"/>
        </w:rPr>
        <w:t>ARG- 9.2-22-</w:t>
      </w:r>
      <w:r w:rsidR="00FB25C7" w:rsidRPr="00E05914">
        <w:rPr>
          <w:rFonts w:ascii="Sylfaen" w:hAnsi="Sylfaen"/>
          <w:color w:val="auto"/>
          <w:lang w:val="es-ES"/>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es-ES"/>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00FB25C7" w:rsidRPr="00FB25C7">
        <w:rPr>
          <w:rFonts w:ascii="Sylfaen" w:hAnsi="Sylfaen"/>
          <w:b/>
          <w:lang w:val="af-ZA"/>
        </w:rPr>
        <w:t>ARG- 9.2-22-</w:t>
      </w:r>
      <w:r w:rsidR="00FB25C7" w:rsidRPr="00FB25C7">
        <w:rPr>
          <w:rFonts w:ascii="Sylfaen" w:hAnsi="Sylfaen"/>
          <w:b/>
          <w:lang w:val="es-ES"/>
        </w:rPr>
        <w:t>10</w:t>
      </w:r>
      <w:r w:rsidR="00FB25C7" w:rsidRPr="00FB25C7">
        <w:rPr>
          <w:rFonts w:ascii="Sylfaen" w:hAnsi="Sylfaen"/>
          <w:b/>
          <w:lang w:val="af-ZA"/>
        </w:rPr>
        <w:t>.</w:t>
      </w:r>
      <w:r w:rsidR="00FB25C7" w:rsidRPr="00FB25C7">
        <w:rPr>
          <w:rFonts w:ascii="Sylfaen" w:hAnsi="Sylfaen"/>
          <w:b/>
          <w:lang w:val="hy-AM"/>
        </w:rPr>
        <w:t>0</w:t>
      </w:r>
      <w:r w:rsidR="00FB25C7" w:rsidRPr="00FB25C7">
        <w:rPr>
          <w:rFonts w:ascii="Sylfaen" w:hAnsi="Sylfaen"/>
          <w:b/>
          <w:lang w:val="es-ES"/>
        </w:rPr>
        <w:t>6</w:t>
      </w:r>
      <w:r w:rsidR="00FB25C7" w:rsidRPr="00FB25C7">
        <w:rPr>
          <w:rFonts w:ascii="Sylfaen" w:hAnsi="Sylfaen"/>
          <w:b/>
          <w:lang w:val="af-ZA"/>
        </w:rPr>
        <w:t>.14</w:t>
      </w:r>
      <w:r w:rsidR="00FB25C7" w:rsidRPr="00B25D9D">
        <w:rPr>
          <w:rFonts w:ascii="Sylfaen" w:hAnsi="Sylfaen"/>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6C2EA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3B5A4D" w:rsidP="004D3B9B">
            <w:pPr>
              <w:tabs>
                <w:tab w:val="left" w:pos="1248"/>
              </w:tabs>
              <w:spacing w:line="360" w:lineRule="auto"/>
              <w:jc w:val="both"/>
              <w:rPr>
                <w:rFonts w:ascii="Sylfaen" w:hAnsi="Sylfaen" w:cs="GHEA Grapalat"/>
                <w:sz w:val="20"/>
                <w:szCs w:val="20"/>
                <w:lang w:eastAsia="ru-RU"/>
              </w:rPr>
            </w:pPr>
            <w:r w:rsidRPr="003B5A4D">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16D0A" w:rsidRDefault="00B16D0A"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FB25C7">
        <w:rPr>
          <w:rFonts w:ascii="Sylfaen" w:hAnsi="Sylfaen"/>
          <w:lang w:val="af-ZA"/>
        </w:rPr>
        <w:t>ARG- 9.2-22-</w:t>
      </w:r>
      <w:r w:rsidR="00FB25C7" w:rsidRPr="00E05914">
        <w:rPr>
          <w:rFonts w:ascii="Sylfaen" w:hAnsi="Sylfaen"/>
          <w:color w:val="auto"/>
          <w:lang w:val="hy-AM"/>
        </w:rPr>
        <w:t>10</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FB25C7">
        <w:rPr>
          <w:rFonts w:ascii="Sylfaen" w:hAnsi="Sylfaen"/>
          <w:color w:val="auto"/>
          <w:lang w:val="af-ZA"/>
        </w:rPr>
        <w:t>.14</w:t>
      </w:r>
      <w:r w:rsidR="00FB25C7"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Pr>
          <w:rFonts w:ascii="Sylfaen" w:hAnsi="Sylfaen"/>
          <w:b/>
          <w:sz w:val="22"/>
          <w:szCs w:val="20"/>
          <w:lang w:val="hy-AM" w:eastAsia="ru-RU"/>
        </w:rPr>
        <w:t>ARG-</w:t>
      </w:r>
      <w:r w:rsidR="00FB25C7" w:rsidRPr="00FB25C7">
        <w:rPr>
          <w:rFonts w:ascii="Sylfaen" w:hAnsi="Sylfaen"/>
          <w:b/>
          <w:sz w:val="22"/>
          <w:szCs w:val="20"/>
          <w:lang w:val="hy-AM" w:eastAsia="ru-RU"/>
        </w:rPr>
        <w:t>9.2-22-10.06.14</w:t>
      </w:r>
      <w:r w:rsidR="00FB25C7">
        <w:rPr>
          <w:rFonts w:ascii="Sylfaen" w:hAnsi="Sylfaen"/>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6C2EAE"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6C2EAE"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AC38BF">
            <w:pPr>
              <w:rPr>
                <w:rFonts w:ascii="Sylfaen" w:hAnsi="Sylfaen"/>
                <w:b/>
                <w:color w:val="FF0000"/>
                <w:sz w:val="18"/>
                <w:szCs w:val="18"/>
                <w:lang w:val="es-ES"/>
              </w:rPr>
            </w:pPr>
            <w:r w:rsidRPr="00A55CDA">
              <w:rPr>
                <w:rFonts w:ascii="Sylfaen" w:hAnsi="Sylfaen" w:cs="Sylfaen"/>
                <w:b/>
                <w:bCs/>
                <w:sz w:val="20"/>
                <w:szCs w:val="20"/>
                <w:lang w:val="es-ES"/>
              </w:rPr>
              <w:t xml:space="preserve"> </w:t>
            </w:r>
            <w:r w:rsidR="0059588A" w:rsidRPr="00A55CDA">
              <w:rPr>
                <w:rFonts w:ascii="Sylfaen" w:hAnsi="Sylfaen" w:cs="Sylfaen"/>
                <w:b/>
                <w:bCs/>
                <w:sz w:val="20"/>
                <w:szCs w:val="20"/>
                <w:lang w:val="es-ES"/>
              </w:rPr>
              <w:t>«</w:t>
            </w:r>
            <w:r w:rsidR="00A55CDA" w:rsidRPr="00A55CDA">
              <w:rPr>
                <w:rFonts w:ascii="Sylfaen" w:hAnsi="Sylfaen" w:cs="Sylfaen"/>
                <w:b/>
                <w:bCs/>
                <w:sz w:val="20"/>
                <w:szCs w:val="20"/>
                <w:lang w:val="es-ES"/>
              </w:rPr>
              <w:t xml:space="preserve"> Սյունիքի մարզի Բալաք գյուղը սնող մ/ճ ստորգետնյա գազատարի վթարային հատվածների L=473գծմ խողովակի փոխարինում </w:t>
            </w:r>
            <w:r w:rsidR="0059588A" w:rsidRPr="00A55CDA">
              <w:rPr>
                <w:rFonts w:ascii="Sylfaen" w:hAnsi="Sylfaen" w:cs="Sylfaen"/>
                <w:b/>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52371A" w:rsidRDefault="001C51F9" w:rsidP="00A77010">
      <w:pPr>
        <w:ind w:firstLine="567"/>
        <w:jc w:val="right"/>
        <w:rPr>
          <w:rFonts w:ascii="Sylfaen" w:hAnsi="Sylfaen" w:cs="TimesArmenianPSMT"/>
          <w:b/>
          <w:i/>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FB25C7" w:rsidP="00A77010">
      <w:pPr>
        <w:autoSpaceDE w:val="0"/>
        <w:autoSpaceDN w:val="0"/>
        <w:adjustRightInd w:val="0"/>
        <w:jc w:val="right"/>
        <w:rPr>
          <w:rFonts w:ascii="Sylfaen" w:hAnsi="Sylfaen" w:cs="Times Armenian"/>
          <w:sz w:val="20"/>
          <w:lang w:val="af-ZA"/>
        </w:rPr>
      </w:pPr>
      <w:r w:rsidRPr="00FB25C7">
        <w:rPr>
          <w:rFonts w:ascii="Sylfaen" w:hAnsi="Sylfaen" w:cs="Sylfaen"/>
          <w:b/>
          <w:color w:val="000000"/>
          <w:sz w:val="20"/>
          <w:szCs w:val="20"/>
          <w:lang w:val="es-ES" w:eastAsia="ru-RU"/>
        </w:rPr>
        <w:t>ARG- 9.2-22-10.06.14</w:t>
      </w:r>
      <w:r w:rsidRPr="00B25D9D">
        <w:rPr>
          <w:rFonts w:ascii="Sylfaen" w:hAnsi="Sylfaen"/>
          <w:lang w:val="af-ZA"/>
        </w:rPr>
        <w:t xml:space="preserve"> </w:t>
      </w:r>
      <w:r w:rsidR="007525D2">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36214C" w:rsidRDefault="0036214C" w:rsidP="00A77010">
      <w:pPr>
        <w:jc w:val="center"/>
        <w:rPr>
          <w:rFonts w:ascii="Sylfaen" w:hAnsi="Sylfaen"/>
          <w:lang w:val="af-ZA"/>
        </w:rPr>
      </w:pPr>
      <w:r w:rsidRPr="0036214C">
        <w:rPr>
          <w:rFonts w:ascii="Sylfaen" w:hAnsi="Sylfaen"/>
          <w:b/>
          <w:sz w:val="20"/>
          <w:szCs w:val="20"/>
          <w:lang w:val="hy-AM"/>
        </w:rPr>
        <w:t>Սյունիքի մարզի Բալաք գյուղը սնող մ/ճ ստորգետնյա գազատարի վթարային հատվածների L=473գծմ խողովակի փոխարինում</w:t>
      </w:r>
      <w:r w:rsidRPr="00E8528B">
        <w:rPr>
          <w:rFonts w:ascii="Sylfaen" w:hAnsi="Sylfaen"/>
          <w:lang w:val="af-ZA"/>
        </w:rPr>
        <w:t xml:space="preserve"> </w:t>
      </w:r>
    </w:p>
    <w:p w:rsidR="001C51F9" w:rsidRDefault="001C51F9" w:rsidP="00A77010">
      <w:pPr>
        <w:jc w:val="center"/>
        <w:rPr>
          <w:rFonts w:ascii="Sylfaen" w:hAnsi="Sylfaen"/>
          <w:b/>
          <w:sz w:val="20"/>
          <w:szCs w:val="20"/>
        </w:rPr>
      </w:pPr>
      <w:r w:rsidRPr="008C27B8">
        <w:rPr>
          <w:rFonts w:ascii="Sylfaen" w:hAnsi="Sylfaen"/>
          <w:b/>
          <w:sz w:val="20"/>
          <w:szCs w:val="20"/>
          <w:lang w:val="hy-AM"/>
        </w:rPr>
        <w:t>Ծավալաթերթ-նախահաշիվ</w:t>
      </w:r>
    </w:p>
    <w:tbl>
      <w:tblPr>
        <w:tblW w:w="9811" w:type="dxa"/>
        <w:tblInd w:w="94" w:type="dxa"/>
        <w:tblLook w:val="04A0"/>
      </w:tblPr>
      <w:tblGrid>
        <w:gridCol w:w="478"/>
        <w:gridCol w:w="5448"/>
        <w:gridCol w:w="1030"/>
        <w:gridCol w:w="919"/>
        <w:gridCol w:w="1043"/>
        <w:gridCol w:w="896"/>
      </w:tblGrid>
      <w:tr w:rsidR="0003506A" w:rsidRPr="006E69C6" w:rsidTr="005421DE">
        <w:trPr>
          <w:trHeight w:val="360"/>
        </w:trPr>
        <w:tc>
          <w:tcPr>
            <w:tcW w:w="477"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03506A" w:rsidRPr="006E69C6" w:rsidRDefault="0003506A" w:rsidP="005421DE">
            <w:pPr>
              <w:jc w:val="center"/>
              <w:rPr>
                <w:rFonts w:ascii="Arial Armenian" w:hAnsi="Arial Armenian" w:cs="Arial"/>
                <w:b/>
                <w:sz w:val="18"/>
                <w:szCs w:val="18"/>
              </w:rPr>
            </w:pPr>
            <w:r w:rsidRPr="006E69C6">
              <w:rPr>
                <w:rFonts w:ascii="Arial Armenian" w:hAnsi="Arial Armenian" w:cs="Arial"/>
                <w:b/>
                <w:sz w:val="18"/>
                <w:szCs w:val="18"/>
              </w:rPr>
              <w:t>Ð/Ð</w:t>
            </w:r>
          </w:p>
        </w:tc>
        <w:tc>
          <w:tcPr>
            <w:tcW w:w="5448"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3506A" w:rsidRPr="006E69C6" w:rsidRDefault="0003506A" w:rsidP="005421DE">
            <w:pPr>
              <w:jc w:val="center"/>
              <w:rPr>
                <w:rFonts w:ascii="Arial Armenian" w:hAnsi="Arial Armenian" w:cs="Arial"/>
                <w:b/>
                <w:sz w:val="18"/>
                <w:szCs w:val="18"/>
              </w:rPr>
            </w:pPr>
            <w:r w:rsidRPr="006E69C6">
              <w:rPr>
                <w:rFonts w:ascii="Arial Armenian" w:hAnsi="Arial Armenian" w:cs="Arial"/>
                <w:b/>
                <w:sz w:val="18"/>
                <w:szCs w:val="18"/>
              </w:rPr>
              <w:t>²ßË³ï³ÝùÝ»ñÇ, Í³Ëë»ñÇ ³Ýí³ÝáõÙÁ ¨ ã³÷Ù³Ý ÙÇ³íáñÁ</w:t>
            </w:r>
          </w:p>
        </w:tc>
        <w:tc>
          <w:tcPr>
            <w:tcW w:w="1029"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3506A" w:rsidRPr="006E69C6" w:rsidRDefault="0003506A" w:rsidP="005421DE">
            <w:pPr>
              <w:jc w:val="center"/>
              <w:rPr>
                <w:rFonts w:ascii="Arial Armenian" w:hAnsi="Arial Armenian" w:cs="Arial"/>
                <w:b/>
                <w:sz w:val="18"/>
                <w:szCs w:val="18"/>
              </w:rPr>
            </w:pPr>
            <w:r w:rsidRPr="006E69C6">
              <w:rPr>
                <w:rFonts w:ascii="Arial Armenian" w:hAnsi="Arial Armenian" w:cs="Arial"/>
                <w:b/>
                <w:sz w:val="18"/>
                <w:szCs w:val="18"/>
              </w:rPr>
              <w:t>â³÷Ù³Ý ÙÇ³íáñÁ</w:t>
            </w:r>
          </w:p>
        </w:tc>
        <w:tc>
          <w:tcPr>
            <w:tcW w:w="918"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3506A" w:rsidRPr="006E69C6" w:rsidRDefault="0003506A" w:rsidP="005421DE">
            <w:pPr>
              <w:jc w:val="center"/>
              <w:rPr>
                <w:rFonts w:ascii="Arial Armenian" w:hAnsi="Arial Armenian" w:cs="Arial"/>
                <w:b/>
                <w:sz w:val="18"/>
                <w:szCs w:val="18"/>
              </w:rPr>
            </w:pPr>
            <w:r w:rsidRPr="006E69C6">
              <w:rPr>
                <w:rFonts w:ascii="Arial Armenian" w:hAnsi="Arial Armenian" w:cs="Arial"/>
                <w:b/>
                <w:sz w:val="18"/>
                <w:szCs w:val="18"/>
              </w:rPr>
              <w:t>ø³Ý³ÏÁ</w:t>
            </w:r>
          </w:p>
        </w:tc>
        <w:tc>
          <w:tcPr>
            <w:tcW w:w="1043"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03506A" w:rsidRPr="006E69C6" w:rsidRDefault="0003506A" w:rsidP="0003506A">
            <w:pPr>
              <w:jc w:val="center"/>
              <w:rPr>
                <w:rFonts w:ascii="Sylfaen" w:hAnsi="Sylfaen"/>
                <w:b/>
                <w:sz w:val="20"/>
                <w:szCs w:val="20"/>
                <w:lang w:val="hy-AM"/>
              </w:rPr>
            </w:pPr>
            <w:r w:rsidRPr="006E69C6">
              <w:rPr>
                <w:rFonts w:ascii="Sylfaen" w:hAnsi="Sylfaen"/>
                <w:b/>
                <w:sz w:val="20"/>
                <w:szCs w:val="20"/>
                <w:lang w:val="hy-AM"/>
              </w:rPr>
              <w:t>Ընդհանուր արժեքը միավորի համար</w:t>
            </w:r>
            <w:r>
              <w:rPr>
                <w:rFonts w:ascii="Sylfaen" w:hAnsi="Sylfaen"/>
                <w:b/>
                <w:sz w:val="20"/>
                <w:szCs w:val="20"/>
              </w:rPr>
              <w:t>,</w:t>
            </w:r>
            <w:r w:rsidRPr="006E69C6">
              <w:rPr>
                <w:rFonts w:ascii="Sylfaen" w:hAnsi="Sylfaen"/>
                <w:b/>
                <w:sz w:val="20"/>
                <w:szCs w:val="20"/>
                <w:lang w:val="hy-AM"/>
              </w:rPr>
              <w:t>դրամ</w:t>
            </w:r>
          </w:p>
        </w:tc>
        <w:tc>
          <w:tcPr>
            <w:tcW w:w="896"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03506A" w:rsidRPr="006E69C6" w:rsidRDefault="0003506A" w:rsidP="0003506A">
            <w:pPr>
              <w:jc w:val="center"/>
              <w:rPr>
                <w:rFonts w:ascii="Sylfaen" w:hAnsi="Sylfaen"/>
                <w:b/>
                <w:sz w:val="20"/>
                <w:szCs w:val="20"/>
                <w:lang w:val="hy-AM"/>
              </w:rPr>
            </w:pPr>
            <w:r>
              <w:rPr>
                <w:rFonts w:ascii="Sylfaen" w:hAnsi="Sylfaen"/>
                <w:b/>
                <w:sz w:val="20"/>
                <w:szCs w:val="20"/>
                <w:lang w:val="hy-AM"/>
              </w:rPr>
              <w:t>Ընդհանուր արժեքը,</w:t>
            </w:r>
            <w:r w:rsidRPr="006E69C6">
              <w:rPr>
                <w:rFonts w:ascii="Sylfaen" w:hAnsi="Sylfaen"/>
                <w:b/>
                <w:sz w:val="20"/>
                <w:szCs w:val="20"/>
                <w:lang w:val="hy-AM"/>
              </w:rPr>
              <w:t xml:space="preserve"> դրամ</w:t>
            </w:r>
          </w:p>
        </w:tc>
      </w:tr>
      <w:tr w:rsidR="0003506A" w:rsidRPr="006E69C6" w:rsidTr="005421DE">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544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29"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91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43"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c>
          <w:tcPr>
            <w:tcW w:w="896"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r>
      <w:tr w:rsidR="0003506A" w:rsidRPr="006E69C6" w:rsidTr="005421DE">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544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29"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91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43"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c>
          <w:tcPr>
            <w:tcW w:w="896"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r>
      <w:tr w:rsidR="0003506A" w:rsidRPr="006E69C6" w:rsidTr="005421DE">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544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29"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91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43"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c>
          <w:tcPr>
            <w:tcW w:w="896"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r>
      <w:tr w:rsidR="0003506A" w:rsidRPr="006E69C6" w:rsidTr="005421DE">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544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29"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918" w:type="dxa"/>
            <w:vMerge/>
            <w:tcBorders>
              <w:top w:val="double" w:sz="6" w:space="0" w:color="auto"/>
              <w:left w:val="single" w:sz="4" w:space="0" w:color="auto"/>
              <w:bottom w:val="single" w:sz="4" w:space="0" w:color="000000"/>
              <w:right w:val="single" w:sz="4" w:space="0" w:color="auto"/>
            </w:tcBorders>
            <w:vAlign w:val="center"/>
            <w:hideMark/>
          </w:tcPr>
          <w:p w:rsidR="0003506A" w:rsidRPr="006E69C6" w:rsidRDefault="0003506A" w:rsidP="005421DE">
            <w:pPr>
              <w:rPr>
                <w:rFonts w:ascii="Arial Armenian" w:hAnsi="Arial Armenian" w:cs="Arial"/>
                <w:sz w:val="18"/>
                <w:szCs w:val="18"/>
              </w:rPr>
            </w:pPr>
          </w:p>
        </w:tc>
        <w:tc>
          <w:tcPr>
            <w:tcW w:w="1043"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c>
          <w:tcPr>
            <w:tcW w:w="896" w:type="dxa"/>
            <w:vMerge/>
            <w:tcBorders>
              <w:top w:val="double" w:sz="6" w:space="0" w:color="auto"/>
              <w:left w:val="single" w:sz="4" w:space="0" w:color="auto"/>
              <w:bottom w:val="single" w:sz="4" w:space="0" w:color="000000"/>
              <w:right w:val="double" w:sz="6" w:space="0" w:color="auto"/>
            </w:tcBorders>
            <w:vAlign w:val="center"/>
            <w:hideMark/>
          </w:tcPr>
          <w:p w:rsidR="0003506A" w:rsidRPr="006E69C6" w:rsidRDefault="0003506A" w:rsidP="005421DE">
            <w:pPr>
              <w:rPr>
                <w:rFonts w:ascii="Arial Armenian" w:hAnsi="Arial Armenian" w:cs="Arial"/>
                <w:sz w:val="18"/>
                <w:szCs w:val="18"/>
              </w:rPr>
            </w:pPr>
          </w:p>
        </w:tc>
      </w:tr>
      <w:tr w:rsidR="0003506A" w:rsidRPr="006E69C6" w:rsidTr="005421DE">
        <w:trPr>
          <w:trHeight w:val="315"/>
        </w:trPr>
        <w:tc>
          <w:tcPr>
            <w:tcW w:w="477" w:type="dxa"/>
            <w:tcBorders>
              <w:top w:val="nil"/>
              <w:left w:val="double" w:sz="6" w:space="0" w:color="auto"/>
              <w:bottom w:val="single" w:sz="4" w:space="0" w:color="auto"/>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1</w:t>
            </w:r>
          </w:p>
        </w:tc>
        <w:tc>
          <w:tcPr>
            <w:tcW w:w="5448"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2</w:t>
            </w:r>
          </w:p>
        </w:tc>
        <w:tc>
          <w:tcPr>
            <w:tcW w:w="1029"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3</w:t>
            </w:r>
          </w:p>
        </w:tc>
        <w:tc>
          <w:tcPr>
            <w:tcW w:w="918"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4</w:t>
            </w:r>
          </w:p>
        </w:tc>
        <w:tc>
          <w:tcPr>
            <w:tcW w:w="1043"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5</w:t>
            </w:r>
          </w:p>
        </w:tc>
        <w:tc>
          <w:tcPr>
            <w:tcW w:w="896" w:type="dxa"/>
            <w:tcBorders>
              <w:top w:val="nil"/>
              <w:left w:val="nil"/>
              <w:bottom w:val="single" w:sz="4" w:space="0" w:color="auto"/>
              <w:right w:val="double" w:sz="6"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6</w:t>
            </w:r>
          </w:p>
        </w:tc>
      </w:tr>
      <w:tr w:rsidR="0003506A" w:rsidRPr="006E69C6" w:rsidTr="005421DE">
        <w:trPr>
          <w:trHeight w:val="510"/>
        </w:trPr>
        <w:tc>
          <w:tcPr>
            <w:tcW w:w="477" w:type="dxa"/>
            <w:tcBorders>
              <w:top w:val="nil"/>
              <w:left w:val="double" w:sz="6" w:space="0" w:color="auto"/>
              <w:bottom w:val="nil"/>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5448" w:type="dxa"/>
            <w:tcBorders>
              <w:top w:val="nil"/>
              <w:left w:val="nil"/>
              <w:bottom w:val="nil"/>
              <w:right w:val="single" w:sz="4" w:space="0" w:color="auto"/>
            </w:tcBorders>
            <w:shd w:val="clear" w:color="auto" w:fill="auto"/>
            <w:noWrap/>
            <w:hideMark/>
          </w:tcPr>
          <w:p w:rsidR="0003506A" w:rsidRPr="006E69C6" w:rsidRDefault="0003506A" w:rsidP="005421DE">
            <w:pPr>
              <w:rPr>
                <w:rFonts w:ascii="Arial Unicode" w:hAnsi="Arial Unicode" w:cs="Arial"/>
                <w:b/>
                <w:bCs/>
                <w:sz w:val="18"/>
                <w:szCs w:val="18"/>
              </w:rPr>
            </w:pPr>
            <w:r w:rsidRPr="006E69C6">
              <w:rPr>
                <w:rFonts w:ascii="Arial Unicode" w:hAnsi="Arial Unicode" w:cs="Arial"/>
                <w:b/>
                <w:bCs/>
                <w:sz w:val="18"/>
                <w:szCs w:val="18"/>
              </w:rPr>
              <w:t xml:space="preserve">  ԼՆ1 - Հատված 1-ի (ՊԿ0+00-ՊԿ4+31)  խողովակի փոխարինում</w:t>
            </w:r>
          </w:p>
        </w:tc>
        <w:tc>
          <w:tcPr>
            <w:tcW w:w="1029" w:type="dxa"/>
            <w:tcBorders>
              <w:top w:val="nil"/>
              <w:left w:val="nil"/>
              <w:bottom w:val="nil"/>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918" w:type="dxa"/>
            <w:tcBorders>
              <w:top w:val="nil"/>
              <w:left w:val="nil"/>
              <w:bottom w:val="nil"/>
              <w:right w:val="single" w:sz="4"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1043" w:type="dxa"/>
            <w:tcBorders>
              <w:top w:val="nil"/>
              <w:left w:val="nil"/>
              <w:bottom w:val="nil"/>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896" w:type="dxa"/>
            <w:tcBorders>
              <w:top w:val="nil"/>
              <w:left w:val="single" w:sz="4" w:space="0" w:color="auto"/>
              <w:bottom w:val="nil"/>
              <w:right w:val="double" w:sz="6" w:space="0" w:color="auto"/>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r>
      <w:tr w:rsidR="0003506A" w:rsidRPr="006E69C6" w:rsidTr="005421DE">
        <w:trPr>
          <w:trHeight w:val="55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II կարգի գրունտում  էքսկավատորով, կողալիցքով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0.0733</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III  կարգի գրունտում  էքսկավատորով, կողալիցքով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0.065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IV  կարգի գրունտում  էքսկավատորով, կողալիցքով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0.254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III կարգի գրունտում , ձեռքով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0.324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5</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IV կարգի գրունտում , ձեռքով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0.9</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Ավազի  բարձում  էքսկավատորով ինքնաթափ</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0.1625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7</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Տեղափոխում 3 կմ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260.0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8</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Խողովակների ավազե նստաշերտի պատրաստում ձեռքով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30.0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9</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Ավազի վրալիցք  ձռքով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132.5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  Գրունտի հետլիցք, ձեռքով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0.684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11</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Գրունտի վերջնական հետլիցք բուլդոզերով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0.269</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12</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Ավելորդ գրունտի  բարձում էքսկավատորով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1000մ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0.1773</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Տեղափոխում 3 կմ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355.0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14</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159x4.5մմ տրամագծի պողպատե խողովակի տեղադրում վերգետնյա, պնևմատիկ փորձարկումով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E8433B">
        <w:trPr>
          <w:trHeight w:val="55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lastRenderedPageBreak/>
              <w:t>15</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159x4.5մմ տրամագծի պողպատե խողովակի տեղադրում ստորգետնյա, պնևմատիկ փորձարկումով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6.0</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03506A">
        <w:trPr>
          <w:trHeight w:val="55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16</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219x6.0մմ տրամագծի պողպատե պաշտպանիչ պատյանների տեղադրում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29.5</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17</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273x7.0մմ տրամագծի պողպատե պաշտպանիչ պատյանների տեղադրում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18</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Ստորգետնյա պողպատե խողովակների գերուժեղ  մեկուսացում պոլիմերային ժապավեններով   d-150 մմ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19</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Ստորգետնյա պողպատե պատյանների ուժեղացված  մեկուսացում պոլիմերային ժապավեններով   d-200 մմ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29.5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20</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Ստորգետնյա պողպատե պատյանների ուժեղացված  մեկուսացում պոլիմերային ժապավեններով   d-250 մմ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21</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Մետաղական շինվածքներ  ամրացման  համար</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100կգ</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0.20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22</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Պողպատե ձևավոր մասերի տեղադրում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0.038</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23</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Պողպատյա գազատար ի փչամաքրում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կմ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0.019</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24</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ներմիացում  գործող գազատարին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25</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միացում առկա  գազատարին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26</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Չկազմատվող միացություն   </w:t>
            </w:r>
            <w:r w:rsidRPr="006E69C6">
              <w:rPr>
                <w:rFonts w:ascii="Arial Cyr" w:hAnsi="Arial Cyr" w:cs="Arial"/>
                <w:sz w:val="18"/>
                <w:szCs w:val="18"/>
              </w:rPr>
              <w:t>«</w:t>
            </w:r>
            <w:r w:rsidRPr="006E69C6">
              <w:rPr>
                <w:rFonts w:ascii="Arial Unicode" w:hAnsi="Arial Unicode" w:cs="Arial"/>
                <w:sz w:val="17"/>
                <w:szCs w:val="17"/>
              </w:rPr>
              <w:t xml:space="preserve"> պոլիէթիլեն - պողպատ</w:t>
            </w:r>
            <w:r w:rsidRPr="006E69C6">
              <w:rPr>
                <w:rFonts w:ascii="Arial Cyr" w:hAnsi="Arial Cyr" w:cs="Arial"/>
                <w:sz w:val="17"/>
                <w:szCs w:val="17"/>
              </w:rPr>
              <w:t>»</w:t>
            </w:r>
            <w:r w:rsidRPr="006E69C6">
              <w:rPr>
                <w:rFonts w:ascii="Arial Unicode" w:hAnsi="Arial Unicode" w:cs="Arial"/>
                <w:sz w:val="16"/>
                <w:szCs w:val="16"/>
              </w:rPr>
              <w:t xml:space="preserve"> d=160/159 մմ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5.0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27</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խողովակի d 160x9.1մմ SDR-17.6 տեղադրում խրամուղում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436.0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28</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160մմ տրամաչափի  ՊԷ խողովակի անցկացումը պողպատե պաշտպանիչ պատյանի միջով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29.5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29</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Ֆուտերովկա</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2</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14.8</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30</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խողովակի 160x9.1մմ ծախսը հենօղակների համար</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31</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անկյունակի տեղադրում,    d-160 մմ, տրամաչափ</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32</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եռաբաշխիչի տեղադրում, d-160 մմ, տրամաչափ</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33</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խողովակի ծայրերի ուղղում,  d-160 մմ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70.0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34</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ՊԷ խողովակների կցվանքային  զոդում    d-160 մմ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35</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ՊԷ խողովակների կցորդչային  զոդում  ներդիր տաքացուցիչով   d-160 մմ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36</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խողովակի d 160 մմ  վթարային պաշար</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9.0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37</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Ստուգիչ խողովակ</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38</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Պողպատե պատյանի ծայրերի հերմետիկացում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6"/>
                <w:szCs w:val="16"/>
              </w:rPr>
            </w:pPr>
            <w:r w:rsidRPr="006E69C6">
              <w:rPr>
                <w:rFonts w:ascii="Arial Unicode" w:hAnsi="Arial Unicode" w:cs="Arial"/>
                <w:sz w:val="16"/>
                <w:szCs w:val="16"/>
              </w:rPr>
              <w:t>պատյան</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39</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Պղնձե  լար  4 մմ</w:t>
            </w:r>
            <w:r w:rsidRPr="006E69C6">
              <w:rPr>
                <w:rFonts w:ascii="Arial Unicode" w:hAnsi="Arial Unicode" w:cs="Arial"/>
                <w:sz w:val="18"/>
                <w:szCs w:val="18"/>
                <w:vertAlign w:val="superscript"/>
              </w:rPr>
              <w:t>2</w:t>
            </w:r>
            <w:r w:rsidRPr="006E69C6">
              <w:rPr>
                <w:rFonts w:ascii="Arial Unicode" w:hAnsi="Arial Unicode" w:cs="Arial"/>
                <w:sz w:val="18"/>
                <w:szCs w:val="18"/>
              </w:rPr>
              <w:t xml:space="preserve"> կտրվածքով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442.0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40</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Կողմնորոշիչ նշաններ</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lastRenderedPageBreak/>
              <w:t>41</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Բացահայտող ժապավեն</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436.0</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03506A">
        <w:trPr>
          <w:trHeight w:val="55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42</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Գույքային  հանգույցի  տեղադրում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գազատարի փչամաքրում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436.0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44</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ՊԷ գազատարի փորձարկման  համար ճնշման բարձրացում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436.0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5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45</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Նույնը` ճնշման տակ պահում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4"/>
                <w:szCs w:val="14"/>
              </w:rPr>
            </w:pPr>
            <w:r w:rsidRPr="006E69C6">
              <w:rPr>
                <w:rFonts w:ascii="Arial Unicode" w:hAnsi="Arial Unicode" w:cs="Arial"/>
                <w:sz w:val="14"/>
                <w:szCs w:val="14"/>
              </w:rPr>
              <w:t>տեղամաս</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5448"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rPr>
                <w:rFonts w:ascii="Arial Unicode" w:hAnsi="Arial Unicode" w:cs="Arial"/>
                <w:b/>
                <w:bCs/>
                <w:sz w:val="16"/>
                <w:szCs w:val="16"/>
              </w:rPr>
            </w:pPr>
            <w:r w:rsidRPr="006E69C6">
              <w:rPr>
                <w:rFonts w:ascii="Arial Unicode" w:hAnsi="Arial Unicode" w:cs="Arial"/>
                <w:b/>
                <w:bCs/>
                <w:sz w:val="16"/>
                <w:szCs w:val="16"/>
              </w:rPr>
              <w:t>Ընդամենը</w:t>
            </w:r>
          </w:p>
        </w:tc>
        <w:tc>
          <w:tcPr>
            <w:tcW w:w="1029" w:type="dxa"/>
            <w:tcBorders>
              <w:top w:val="nil"/>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918" w:type="dxa"/>
            <w:tcBorders>
              <w:top w:val="nil"/>
              <w:left w:val="single" w:sz="4" w:space="0" w:color="auto"/>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1043" w:type="dxa"/>
            <w:tcBorders>
              <w:top w:val="single" w:sz="4" w:space="0" w:color="auto"/>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10"/>
        </w:trPr>
        <w:tc>
          <w:tcPr>
            <w:tcW w:w="7872" w:type="dxa"/>
            <w:gridSpan w:val="4"/>
            <w:tcBorders>
              <w:top w:val="single" w:sz="4" w:space="0" w:color="auto"/>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 xml:space="preserve">           ԼՆ2 - Հատված 2-ի (Ենգիբարյան Կարենի խանութի մոտ)  խողովակի փոխարինում</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III կարգի գրունտում , ձեռքով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3</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0.018</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Ավելորդ գրունտի և ասֆալտի աղբի բարձում ինքնաթափ, ձեռքով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1.8</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Տեղափոխում 3 կմ</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3.5</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Բետոնե հիմքեր  միաձույլ բետոնից  B12.5 (M150)</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1.80</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5</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Հենարաններ պողպատե խողովակներից</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0.333</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Կիսախողովակների մետաղական կոնստրուկցիաներ գազախողովակների տակ</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0.021</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7</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Պարոնիտ</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կգ</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1.5</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8</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159x4.5մմ տրամագծի պողպատե խողովակի տեղադրում վերգետնյա, պնևմատիկ փորձարկումով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40.0</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9</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Մետաղական շինվածքներ  ամրացման  համար</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100կգ</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0.06</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Պողպատե ձևավոր մասերի տեղադրում </w:t>
            </w:r>
          </w:p>
        </w:tc>
        <w:tc>
          <w:tcPr>
            <w:tcW w:w="1029" w:type="dxa"/>
            <w:tcBorders>
              <w:top w:val="single" w:sz="4" w:space="0" w:color="auto"/>
              <w:left w:val="nil"/>
              <w:bottom w:val="nil"/>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w:t>
            </w:r>
          </w:p>
        </w:tc>
        <w:tc>
          <w:tcPr>
            <w:tcW w:w="918" w:type="dxa"/>
            <w:tcBorders>
              <w:top w:val="single" w:sz="4" w:space="0" w:color="auto"/>
              <w:left w:val="nil"/>
              <w:bottom w:val="nil"/>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0.042</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11</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Պողպատյա գազատար ի փչամաքրում</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կմ</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0.04</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12</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Գազատարի մակերևույթների նախաներկում  ГФ - 021        2 շերտով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2</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0.45</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Գազատարի յուղաներկում երկու անգամ</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2</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0.45</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14</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ներմիացում  գործող գազատարին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15</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միացում առկա  գազատարին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5448" w:type="dxa"/>
            <w:tcBorders>
              <w:top w:val="single" w:sz="4" w:space="0" w:color="auto"/>
              <w:left w:val="nil"/>
              <w:bottom w:val="single" w:sz="4" w:space="0" w:color="auto"/>
              <w:right w:val="single" w:sz="4" w:space="0" w:color="auto"/>
            </w:tcBorders>
            <w:shd w:val="clear" w:color="auto" w:fill="auto"/>
            <w:noWrap/>
            <w:hideMark/>
          </w:tcPr>
          <w:p w:rsidR="0003506A" w:rsidRPr="006E69C6" w:rsidRDefault="0003506A" w:rsidP="005421DE">
            <w:pPr>
              <w:rPr>
                <w:rFonts w:ascii="Arial Unicode" w:hAnsi="Arial Unicode" w:cs="Arial"/>
                <w:b/>
                <w:bCs/>
                <w:sz w:val="16"/>
                <w:szCs w:val="16"/>
              </w:rPr>
            </w:pPr>
            <w:r w:rsidRPr="006E69C6">
              <w:rPr>
                <w:rFonts w:ascii="Arial Unicode" w:hAnsi="Arial Unicode" w:cs="Arial"/>
                <w:b/>
                <w:bCs/>
                <w:sz w:val="16"/>
                <w:szCs w:val="16"/>
              </w:rPr>
              <w:t>Ընդամենը</w:t>
            </w:r>
          </w:p>
        </w:tc>
        <w:tc>
          <w:tcPr>
            <w:tcW w:w="1029" w:type="dxa"/>
            <w:tcBorders>
              <w:top w:val="single" w:sz="4" w:space="0" w:color="auto"/>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918" w:type="dxa"/>
            <w:tcBorders>
              <w:top w:val="single" w:sz="4" w:space="0" w:color="auto"/>
              <w:left w:val="single" w:sz="4" w:space="0" w:color="auto"/>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1043" w:type="dxa"/>
            <w:tcBorders>
              <w:top w:val="single" w:sz="4" w:space="0" w:color="auto"/>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510"/>
        </w:trPr>
        <w:tc>
          <w:tcPr>
            <w:tcW w:w="7872" w:type="dxa"/>
            <w:gridSpan w:val="4"/>
            <w:tcBorders>
              <w:top w:val="single" w:sz="4" w:space="0" w:color="auto"/>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Unicode" w:hAnsi="Arial Unicode" w:cs="Arial"/>
                <w:b/>
                <w:bCs/>
                <w:sz w:val="18"/>
                <w:szCs w:val="18"/>
              </w:rPr>
              <w:t xml:space="preserve">           ԼՆ3 - Հատված 3-ի (Արզումանյան Բենիկի տան մոտ)  խողովակի փոխարինում</w:t>
            </w:r>
          </w:p>
        </w:tc>
        <w:tc>
          <w:tcPr>
            <w:tcW w:w="1043" w:type="dxa"/>
            <w:tcBorders>
              <w:top w:val="single" w:sz="4" w:space="0" w:color="auto"/>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Խրամուղու  քանդում III կարգի գրունտում , ձեռքով</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3</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0.013</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Ավելորդ գրունտի և ասֆալտի աղբի բարձում ինքնաթափ, ձեռքով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3</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Տեղափոխում 3 կմ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2.5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Բետոնե հիմքեր  միաձույլ բետոնից  B12.5 (M150)</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մ</w:t>
            </w:r>
            <w:r w:rsidRPr="006E69C6">
              <w:rPr>
                <w:rFonts w:ascii="Arial Unicode" w:hAnsi="Arial Unicode" w:cs="Arial"/>
                <w:sz w:val="18"/>
                <w:szCs w:val="18"/>
                <w:vertAlign w:val="superscript"/>
              </w:rPr>
              <w:t>3</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E8433B">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lastRenderedPageBreak/>
              <w:t>5</w:t>
            </w:r>
          </w:p>
        </w:tc>
        <w:tc>
          <w:tcPr>
            <w:tcW w:w="5448" w:type="dxa"/>
            <w:tcBorders>
              <w:top w:val="single" w:sz="4" w:space="0" w:color="auto"/>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Հենարաններ պողպատե խողովակներից</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0.16</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6</w:t>
            </w:r>
          </w:p>
        </w:tc>
        <w:tc>
          <w:tcPr>
            <w:tcW w:w="5448" w:type="dxa"/>
            <w:tcBorders>
              <w:top w:val="nil"/>
              <w:left w:val="nil"/>
              <w:bottom w:val="single" w:sz="4" w:space="0" w:color="auto"/>
              <w:right w:val="single" w:sz="4" w:space="0" w:color="auto"/>
            </w:tcBorders>
            <w:shd w:val="clear" w:color="auto" w:fill="auto"/>
            <w:vAlign w:val="center"/>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Կիսախողովակների մետաղական կոնստրուկցիաներ գազախողովակների տակ</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տն</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0.0176</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03506A">
        <w:trPr>
          <w:trHeight w:val="499"/>
        </w:trPr>
        <w:tc>
          <w:tcPr>
            <w:tcW w:w="47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7</w:t>
            </w:r>
          </w:p>
        </w:tc>
        <w:tc>
          <w:tcPr>
            <w:tcW w:w="5448" w:type="dxa"/>
            <w:tcBorders>
              <w:top w:val="single" w:sz="4" w:space="0" w:color="auto"/>
              <w:left w:val="nil"/>
              <w:bottom w:val="single" w:sz="4" w:space="0" w:color="auto"/>
              <w:right w:val="single" w:sz="4" w:space="0" w:color="auto"/>
            </w:tcBorders>
            <w:shd w:val="clear" w:color="auto" w:fill="auto"/>
            <w:hideMark/>
          </w:tcPr>
          <w:p w:rsidR="0003506A" w:rsidRDefault="0003506A" w:rsidP="005421DE">
            <w:pPr>
              <w:rPr>
                <w:rFonts w:ascii="Arial Unicode" w:hAnsi="Arial Unicode" w:cs="Arial"/>
                <w:sz w:val="18"/>
                <w:szCs w:val="18"/>
              </w:rPr>
            </w:pPr>
          </w:p>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Պարոնիտ</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կգ</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1.2</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single" w:sz="4" w:space="0" w:color="auto"/>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8</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159x4.5մմ տրամագծի պողպատե խողովակի տեղադրում վերգետնյա, պնևմատիկ փորձարկումով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գմ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43.0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9</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Մետաղական շինվածքներ  ամրացման  համար</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100կգ</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0.05</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Պողպատե ձևավոր մասերի տեղադրում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0.034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11</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Պողպատյա գազատար ի փչամաքրում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կմ</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0.043</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12</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Գազատարի մակերևույթների նախաներկում  ГФ - 021        2 շերտով</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2</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13</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Գազատարի յուղաներկում երկու անգամ</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100մ</w:t>
            </w:r>
            <w:r w:rsidRPr="006E69C6">
              <w:rPr>
                <w:rFonts w:ascii="Arial Unicode" w:hAnsi="Arial Unicode" w:cs="Arial"/>
                <w:sz w:val="18"/>
                <w:szCs w:val="18"/>
                <w:vertAlign w:val="superscript"/>
              </w:rPr>
              <w:t>2</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0.4</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14</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ներմիացում  գործող գազատարին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15</w:t>
            </w:r>
          </w:p>
        </w:tc>
        <w:tc>
          <w:tcPr>
            <w:tcW w:w="5448" w:type="dxa"/>
            <w:tcBorders>
              <w:top w:val="nil"/>
              <w:left w:val="nil"/>
              <w:bottom w:val="single" w:sz="4" w:space="0" w:color="auto"/>
              <w:right w:val="single" w:sz="4" w:space="0" w:color="auto"/>
            </w:tcBorders>
            <w:shd w:val="clear" w:color="auto" w:fill="auto"/>
            <w:hideMark/>
          </w:tcPr>
          <w:p w:rsidR="0003506A" w:rsidRPr="006E69C6" w:rsidRDefault="0003506A" w:rsidP="005421DE">
            <w:pPr>
              <w:rPr>
                <w:rFonts w:ascii="Arial Unicode" w:hAnsi="Arial Unicode" w:cs="Arial"/>
                <w:sz w:val="18"/>
                <w:szCs w:val="18"/>
              </w:rPr>
            </w:pPr>
            <w:r w:rsidRPr="006E69C6">
              <w:rPr>
                <w:rFonts w:ascii="Arial Unicode" w:hAnsi="Arial Unicode" w:cs="Arial"/>
                <w:sz w:val="18"/>
                <w:szCs w:val="18"/>
              </w:rPr>
              <w:t xml:space="preserve">150մմ տրամաչափի պողպատյա խողովակի միացում առկա  գազատարին  </w:t>
            </w:r>
          </w:p>
        </w:tc>
        <w:tc>
          <w:tcPr>
            <w:tcW w:w="1029"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հատ</w:t>
            </w:r>
          </w:p>
        </w:tc>
        <w:tc>
          <w:tcPr>
            <w:tcW w:w="918"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r w:rsidRPr="006E69C6">
              <w:rPr>
                <w:rFonts w:ascii="Arial Unicode" w:hAnsi="Arial Unicode" w:cs="Arial"/>
                <w:sz w:val="18"/>
                <w:szCs w:val="18"/>
              </w:rPr>
              <w:t>1.0</w:t>
            </w:r>
          </w:p>
        </w:tc>
        <w:tc>
          <w:tcPr>
            <w:tcW w:w="1043" w:type="dxa"/>
            <w:tcBorders>
              <w:top w:val="nil"/>
              <w:left w:val="nil"/>
              <w:bottom w:val="single" w:sz="4" w:space="0" w:color="auto"/>
              <w:right w:val="single" w:sz="4"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nil"/>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499"/>
        </w:trPr>
        <w:tc>
          <w:tcPr>
            <w:tcW w:w="477" w:type="dxa"/>
            <w:tcBorders>
              <w:top w:val="nil"/>
              <w:left w:val="double" w:sz="6" w:space="0" w:color="auto"/>
              <w:bottom w:val="single" w:sz="4" w:space="0" w:color="auto"/>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5448"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rPr>
                <w:rFonts w:ascii="Arial Unicode" w:hAnsi="Arial Unicode" w:cs="Arial"/>
                <w:b/>
                <w:bCs/>
                <w:sz w:val="16"/>
                <w:szCs w:val="16"/>
              </w:rPr>
            </w:pPr>
            <w:r w:rsidRPr="006E69C6">
              <w:rPr>
                <w:rFonts w:ascii="Arial Unicode" w:hAnsi="Arial Unicode" w:cs="Arial"/>
                <w:b/>
                <w:bCs/>
                <w:sz w:val="16"/>
                <w:szCs w:val="16"/>
              </w:rPr>
              <w:t>Ընդամենը</w:t>
            </w:r>
          </w:p>
        </w:tc>
        <w:tc>
          <w:tcPr>
            <w:tcW w:w="1029" w:type="dxa"/>
            <w:tcBorders>
              <w:top w:val="nil"/>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918" w:type="dxa"/>
            <w:tcBorders>
              <w:top w:val="nil"/>
              <w:left w:val="single" w:sz="4" w:space="0" w:color="auto"/>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1043" w:type="dxa"/>
            <w:tcBorders>
              <w:top w:val="nil"/>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896" w:type="dxa"/>
            <w:tcBorders>
              <w:top w:val="nil"/>
              <w:left w:val="single" w:sz="4" w:space="0" w:color="auto"/>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p>
        </w:tc>
      </w:tr>
      <w:tr w:rsidR="0003506A" w:rsidRPr="006E69C6" w:rsidTr="005421DE">
        <w:trPr>
          <w:trHeight w:val="499"/>
        </w:trPr>
        <w:tc>
          <w:tcPr>
            <w:tcW w:w="477" w:type="dxa"/>
            <w:tcBorders>
              <w:top w:val="nil"/>
              <w:left w:val="double" w:sz="6" w:space="0" w:color="auto"/>
              <w:bottom w:val="single" w:sz="4" w:space="0" w:color="auto"/>
              <w:right w:val="nil"/>
            </w:tcBorders>
            <w:shd w:val="clear" w:color="auto" w:fill="auto"/>
            <w:noWrap/>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5448" w:type="dxa"/>
            <w:tcBorders>
              <w:top w:val="nil"/>
              <w:left w:val="nil"/>
              <w:bottom w:val="single" w:sz="4" w:space="0" w:color="auto"/>
              <w:right w:val="single" w:sz="4" w:space="0" w:color="auto"/>
            </w:tcBorders>
            <w:shd w:val="clear" w:color="auto" w:fill="auto"/>
            <w:noWrap/>
            <w:hideMark/>
          </w:tcPr>
          <w:p w:rsidR="0003506A" w:rsidRPr="006E69C6" w:rsidRDefault="0003506A" w:rsidP="005421DE">
            <w:pPr>
              <w:rPr>
                <w:rFonts w:ascii="Arial Unicode" w:hAnsi="Arial Unicode" w:cs="Arial"/>
                <w:b/>
                <w:bCs/>
                <w:sz w:val="16"/>
                <w:szCs w:val="16"/>
              </w:rPr>
            </w:pPr>
            <w:r w:rsidRPr="006E69C6">
              <w:rPr>
                <w:rFonts w:ascii="Arial Unicode" w:hAnsi="Arial Unicode" w:cs="Arial"/>
                <w:b/>
                <w:bCs/>
                <w:sz w:val="16"/>
                <w:szCs w:val="16"/>
              </w:rPr>
              <w:t>Ընդամենը  ԼՆ1 + ԼՆ2 + ԼՆ3</w:t>
            </w:r>
          </w:p>
        </w:tc>
        <w:tc>
          <w:tcPr>
            <w:tcW w:w="1029" w:type="dxa"/>
            <w:tcBorders>
              <w:top w:val="nil"/>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918" w:type="dxa"/>
            <w:tcBorders>
              <w:top w:val="nil"/>
              <w:left w:val="single" w:sz="4" w:space="0" w:color="auto"/>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1043" w:type="dxa"/>
            <w:tcBorders>
              <w:top w:val="nil"/>
              <w:left w:val="nil"/>
              <w:bottom w:val="single" w:sz="4" w:space="0" w:color="auto"/>
              <w:right w:val="nil"/>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r w:rsidRPr="006E69C6">
              <w:rPr>
                <w:rFonts w:ascii="Arial" w:hAnsi="Arial" w:cs="Arial"/>
                <w:b/>
                <w:bCs/>
                <w:sz w:val="18"/>
                <w:szCs w:val="18"/>
              </w:rPr>
              <w:t> </w:t>
            </w:r>
          </w:p>
        </w:tc>
        <w:tc>
          <w:tcPr>
            <w:tcW w:w="896" w:type="dxa"/>
            <w:tcBorders>
              <w:top w:val="nil"/>
              <w:left w:val="single" w:sz="4" w:space="0" w:color="auto"/>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b/>
                <w:bCs/>
                <w:sz w:val="18"/>
                <w:szCs w:val="18"/>
              </w:rPr>
            </w:pPr>
          </w:p>
        </w:tc>
      </w:tr>
      <w:tr w:rsidR="0003506A" w:rsidRPr="006E69C6" w:rsidTr="005421DE">
        <w:trPr>
          <w:trHeight w:val="300"/>
        </w:trPr>
        <w:tc>
          <w:tcPr>
            <w:tcW w:w="477" w:type="dxa"/>
            <w:tcBorders>
              <w:top w:val="nil"/>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sz w:val="18"/>
                <w:szCs w:val="18"/>
              </w:rPr>
            </w:pPr>
            <w:r w:rsidRPr="006E69C6">
              <w:rPr>
                <w:rFonts w:ascii="Arial" w:hAnsi="Arial" w:cs="Arial"/>
                <w:sz w:val="18"/>
                <w:szCs w:val="18"/>
              </w:rPr>
              <w:t> </w:t>
            </w:r>
          </w:p>
        </w:tc>
        <w:tc>
          <w:tcPr>
            <w:tcW w:w="5448" w:type="dxa"/>
            <w:tcBorders>
              <w:top w:val="nil"/>
              <w:left w:val="nil"/>
              <w:bottom w:val="nil"/>
              <w:right w:val="single" w:sz="4" w:space="0" w:color="auto"/>
            </w:tcBorders>
            <w:shd w:val="clear" w:color="auto" w:fill="auto"/>
            <w:noWrap/>
            <w:hideMark/>
          </w:tcPr>
          <w:p w:rsidR="0003506A" w:rsidRPr="006E69C6" w:rsidRDefault="0003506A" w:rsidP="005421DE">
            <w:pPr>
              <w:rPr>
                <w:rFonts w:ascii="Arial Unicode" w:hAnsi="Arial Unicode" w:cs="Arial"/>
              </w:rPr>
            </w:pPr>
            <w:r w:rsidRPr="006E69C6">
              <w:rPr>
                <w:rFonts w:ascii="Arial Unicode" w:hAnsi="Arial Unicode" w:cs="Arial"/>
              </w:rPr>
              <w:t>Շահույթ</w:t>
            </w:r>
          </w:p>
        </w:tc>
        <w:tc>
          <w:tcPr>
            <w:tcW w:w="1029"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Unicode" w:hAnsi="Arial Unicode" w:cs="Arial"/>
              </w:rPr>
              <w:t>%</w:t>
            </w:r>
          </w:p>
        </w:tc>
        <w:tc>
          <w:tcPr>
            <w:tcW w:w="918" w:type="dxa"/>
            <w:tcBorders>
              <w:top w:val="nil"/>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w:hAnsi="Arial" w:cs="Arial"/>
              </w:rPr>
              <w:t> </w:t>
            </w:r>
          </w:p>
        </w:tc>
        <w:tc>
          <w:tcPr>
            <w:tcW w:w="1043"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single" w:sz="4" w:space="0" w:color="auto"/>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300"/>
        </w:trPr>
        <w:tc>
          <w:tcPr>
            <w:tcW w:w="477" w:type="dxa"/>
            <w:tcBorders>
              <w:top w:val="nil"/>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sz w:val="18"/>
                <w:szCs w:val="18"/>
              </w:rPr>
            </w:pPr>
            <w:r w:rsidRPr="006E69C6">
              <w:rPr>
                <w:rFonts w:ascii="Arial" w:hAnsi="Arial" w:cs="Arial"/>
                <w:sz w:val="18"/>
                <w:szCs w:val="18"/>
              </w:rPr>
              <w:t> </w:t>
            </w:r>
          </w:p>
        </w:tc>
        <w:tc>
          <w:tcPr>
            <w:tcW w:w="5448" w:type="dxa"/>
            <w:tcBorders>
              <w:top w:val="nil"/>
              <w:left w:val="nil"/>
              <w:bottom w:val="nil"/>
              <w:right w:val="single" w:sz="4" w:space="0" w:color="auto"/>
            </w:tcBorders>
            <w:shd w:val="clear" w:color="auto" w:fill="auto"/>
            <w:noWrap/>
            <w:hideMark/>
          </w:tcPr>
          <w:p w:rsidR="0003506A" w:rsidRPr="006E69C6" w:rsidRDefault="0003506A" w:rsidP="005421DE">
            <w:pPr>
              <w:rPr>
                <w:rFonts w:ascii="Arial Unicode" w:hAnsi="Arial Unicode" w:cs="Arial"/>
              </w:rPr>
            </w:pPr>
            <w:r w:rsidRPr="006E69C6">
              <w:rPr>
                <w:rFonts w:ascii="Arial Unicode" w:hAnsi="Arial Unicode" w:cs="Arial"/>
              </w:rPr>
              <w:t>Ընդամենը</w:t>
            </w:r>
          </w:p>
        </w:tc>
        <w:tc>
          <w:tcPr>
            <w:tcW w:w="1029"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p>
        </w:tc>
        <w:tc>
          <w:tcPr>
            <w:tcW w:w="918" w:type="dxa"/>
            <w:tcBorders>
              <w:top w:val="nil"/>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w:hAnsi="Arial" w:cs="Arial"/>
              </w:rPr>
              <w:t> </w:t>
            </w:r>
          </w:p>
        </w:tc>
        <w:tc>
          <w:tcPr>
            <w:tcW w:w="1043"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single" w:sz="4" w:space="0" w:color="auto"/>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300"/>
        </w:trPr>
        <w:tc>
          <w:tcPr>
            <w:tcW w:w="477" w:type="dxa"/>
            <w:tcBorders>
              <w:top w:val="nil"/>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sz w:val="18"/>
                <w:szCs w:val="18"/>
              </w:rPr>
            </w:pPr>
            <w:r w:rsidRPr="006E69C6">
              <w:rPr>
                <w:rFonts w:ascii="Arial" w:hAnsi="Arial" w:cs="Arial"/>
                <w:sz w:val="18"/>
                <w:szCs w:val="18"/>
              </w:rPr>
              <w:t> </w:t>
            </w:r>
          </w:p>
        </w:tc>
        <w:tc>
          <w:tcPr>
            <w:tcW w:w="5448" w:type="dxa"/>
            <w:tcBorders>
              <w:top w:val="nil"/>
              <w:left w:val="nil"/>
              <w:bottom w:val="nil"/>
              <w:right w:val="single" w:sz="4" w:space="0" w:color="auto"/>
            </w:tcBorders>
            <w:shd w:val="clear" w:color="auto" w:fill="auto"/>
            <w:noWrap/>
            <w:hideMark/>
          </w:tcPr>
          <w:p w:rsidR="0003506A" w:rsidRPr="006E69C6" w:rsidRDefault="0003506A" w:rsidP="005421DE">
            <w:pPr>
              <w:rPr>
                <w:rFonts w:ascii="Arial Unicode" w:hAnsi="Arial Unicode" w:cs="Arial"/>
              </w:rPr>
            </w:pPr>
            <w:r w:rsidRPr="006E69C6">
              <w:rPr>
                <w:rFonts w:ascii="Arial Unicode" w:hAnsi="Arial Unicode" w:cs="Arial"/>
              </w:rPr>
              <w:t>ԱԱՀ</w:t>
            </w:r>
          </w:p>
        </w:tc>
        <w:tc>
          <w:tcPr>
            <w:tcW w:w="1029"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Unicode" w:hAnsi="Arial Unicode" w:cs="Arial"/>
              </w:rPr>
              <w:t>20.00%</w:t>
            </w:r>
          </w:p>
        </w:tc>
        <w:tc>
          <w:tcPr>
            <w:tcW w:w="918" w:type="dxa"/>
            <w:tcBorders>
              <w:top w:val="nil"/>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w:hAnsi="Arial" w:cs="Arial"/>
              </w:rPr>
              <w:t> </w:t>
            </w:r>
          </w:p>
        </w:tc>
        <w:tc>
          <w:tcPr>
            <w:tcW w:w="1043"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single" w:sz="4" w:space="0" w:color="auto"/>
              <w:bottom w:val="single" w:sz="4" w:space="0" w:color="auto"/>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315"/>
        </w:trPr>
        <w:tc>
          <w:tcPr>
            <w:tcW w:w="477" w:type="dxa"/>
            <w:tcBorders>
              <w:top w:val="nil"/>
              <w:left w:val="double" w:sz="6" w:space="0" w:color="auto"/>
              <w:bottom w:val="nil"/>
              <w:right w:val="nil"/>
            </w:tcBorders>
            <w:shd w:val="clear" w:color="auto" w:fill="auto"/>
            <w:noWrap/>
            <w:hideMark/>
          </w:tcPr>
          <w:p w:rsidR="0003506A" w:rsidRPr="006E69C6" w:rsidRDefault="0003506A" w:rsidP="005421DE">
            <w:pPr>
              <w:jc w:val="center"/>
              <w:rPr>
                <w:rFonts w:ascii="Arial Unicode" w:hAnsi="Arial Unicode" w:cs="Arial"/>
                <w:sz w:val="18"/>
                <w:szCs w:val="18"/>
              </w:rPr>
            </w:pPr>
            <w:r w:rsidRPr="006E69C6">
              <w:rPr>
                <w:rFonts w:ascii="Arial" w:hAnsi="Arial" w:cs="Arial"/>
                <w:sz w:val="18"/>
                <w:szCs w:val="18"/>
              </w:rPr>
              <w:t> </w:t>
            </w:r>
          </w:p>
        </w:tc>
        <w:tc>
          <w:tcPr>
            <w:tcW w:w="5448" w:type="dxa"/>
            <w:tcBorders>
              <w:top w:val="nil"/>
              <w:left w:val="nil"/>
              <w:bottom w:val="nil"/>
              <w:right w:val="single" w:sz="4" w:space="0" w:color="auto"/>
            </w:tcBorders>
            <w:shd w:val="clear" w:color="auto" w:fill="auto"/>
            <w:noWrap/>
            <w:hideMark/>
          </w:tcPr>
          <w:p w:rsidR="0003506A" w:rsidRPr="006E69C6" w:rsidRDefault="0003506A" w:rsidP="005421DE">
            <w:pPr>
              <w:rPr>
                <w:rFonts w:ascii="Arial Unicode" w:hAnsi="Arial Unicode" w:cs="Arial"/>
              </w:rPr>
            </w:pPr>
            <w:r w:rsidRPr="006E69C6">
              <w:rPr>
                <w:rFonts w:ascii="Arial Unicode" w:hAnsi="Arial Unicode" w:cs="Arial"/>
              </w:rPr>
              <w:t>Ընդամենը</w:t>
            </w:r>
          </w:p>
        </w:tc>
        <w:tc>
          <w:tcPr>
            <w:tcW w:w="1029"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p>
        </w:tc>
        <w:tc>
          <w:tcPr>
            <w:tcW w:w="918" w:type="dxa"/>
            <w:tcBorders>
              <w:top w:val="nil"/>
              <w:left w:val="single" w:sz="4" w:space="0" w:color="auto"/>
              <w:bottom w:val="nil"/>
              <w:right w:val="nil"/>
            </w:tcBorders>
            <w:shd w:val="clear" w:color="auto" w:fill="auto"/>
            <w:noWrap/>
            <w:vAlign w:val="center"/>
            <w:hideMark/>
          </w:tcPr>
          <w:p w:rsidR="0003506A" w:rsidRPr="006E69C6" w:rsidRDefault="0003506A" w:rsidP="005421DE">
            <w:pPr>
              <w:jc w:val="center"/>
              <w:rPr>
                <w:rFonts w:ascii="Arial Unicode" w:hAnsi="Arial Unicode" w:cs="Arial"/>
              </w:rPr>
            </w:pPr>
            <w:r w:rsidRPr="006E69C6">
              <w:rPr>
                <w:rFonts w:ascii="Arial" w:hAnsi="Arial" w:cs="Arial"/>
              </w:rPr>
              <w:t> </w:t>
            </w:r>
          </w:p>
        </w:tc>
        <w:tc>
          <w:tcPr>
            <w:tcW w:w="1043" w:type="dxa"/>
            <w:tcBorders>
              <w:top w:val="nil"/>
              <w:left w:val="nil"/>
              <w:bottom w:val="nil"/>
              <w:right w:val="nil"/>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c>
          <w:tcPr>
            <w:tcW w:w="896" w:type="dxa"/>
            <w:tcBorders>
              <w:top w:val="nil"/>
              <w:left w:val="single" w:sz="4" w:space="0" w:color="auto"/>
              <w:bottom w:val="nil"/>
              <w:right w:val="double" w:sz="6" w:space="0" w:color="auto"/>
            </w:tcBorders>
            <w:shd w:val="clear" w:color="auto" w:fill="auto"/>
            <w:noWrap/>
            <w:vAlign w:val="center"/>
            <w:hideMark/>
          </w:tcPr>
          <w:p w:rsidR="0003506A" w:rsidRPr="006E69C6" w:rsidRDefault="0003506A" w:rsidP="005421DE">
            <w:pPr>
              <w:jc w:val="center"/>
              <w:rPr>
                <w:rFonts w:ascii="Arial Unicode" w:hAnsi="Arial Unicode" w:cs="Arial"/>
                <w:sz w:val="18"/>
                <w:szCs w:val="18"/>
              </w:rPr>
            </w:pPr>
          </w:p>
        </w:tc>
      </w:tr>
      <w:tr w:rsidR="0003506A" w:rsidRPr="006E69C6" w:rsidTr="005421DE">
        <w:trPr>
          <w:trHeight w:val="330"/>
        </w:trPr>
        <w:tc>
          <w:tcPr>
            <w:tcW w:w="477" w:type="dxa"/>
            <w:tcBorders>
              <w:top w:val="double" w:sz="6" w:space="0" w:color="auto"/>
              <w:left w:val="double" w:sz="6" w:space="0" w:color="auto"/>
              <w:bottom w:val="double" w:sz="6" w:space="0" w:color="auto"/>
              <w:right w:val="nil"/>
            </w:tcBorders>
            <w:shd w:val="clear" w:color="auto" w:fill="auto"/>
            <w:noWrap/>
            <w:vAlign w:val="center"/>
            <w:hideMark/>
          </w:tcPr>
          <w:p w:rsidR="0003506A" w:rsidRPr="006E69C6" w:rsidRDefault="0003506A" w:rsidP="005421DE">
            <w:pPr>
              <w:jc w:val="right"/>
              <w:rPr>
                <w:rFonts w:ascii="Arial Unicode" w:hAnsi="Arial Unicode" w:cs="Arial"/>
                <w:b/>
                <w:bCs/>
                <w:sz w:val="20"/>
                <w:szCs w:val="20"/>
              </w:rPr>
            </w:pPr>
            <w:r w:rsidRPr="006E69C6">
              <w:rPr>
                <w:rFonts w:ascii="Arial" w:hAnsi="Arial" w:cs="Arial"/>
                <w:b/>
                <w:bCs/>
                <w:sz w:val="20"/>
                <w:szCs w:val="20"/>
              </w:rPr>
              <w:t> </w:t>
            </w:r>
          </w:p>
        </w:tc>
        <w:tc>
          <w:tcPr>
            <w:tcW w:w="5448" w:type="dxa"/>
            <w:tcBorders>
              <w:top w:val="double" w:sz="6" w:space="0" w:color="auto"/>
              <w:left w:val="nil"/>
              <w:bottom w:val="double" w:sz="6" w:space="0" w:color="auto"/>
              <w:right w:val="single" w:sz="4" w:space="0" w:color="auto"/>
            </w:tcBorders>
            <w:shd w:val="clear" w:color="auto" w:fill="auto"/>
            <w:noWrap/>
            <w:vAlign w:val="center"/>
            <w:hideMark/>
          </w:tcPr>
          <w:p w:rsidR="0003506A" w:rsidRPr="006E69C6" w:rsidRDefault="0003506A" w:rsidP="005421DE">
            <w:pPr>
              <w:rPr>
                <w:rFonts w:ascii="Arial Unicode" w:hAnsi="Arial Unicode" w:cs="Arial"/>
                <w:b/>
                <w:bCs/>
              </w:rPr>
            </w:pPr>
            <w:r w:rsidRPr="006E69C6">
              <w:rPr>
                <w:rFonts w:ascii="Arial Unicode" w:hAnsi="Arial Unicode" w:cs="Arial"/>
                <w:b/>
                <w:bCs/>
              </w:rPr>
              <w:t xml:space="preserve">Ընդամենը </w:t>
            </w:r>
          </w:p>
        </w:tc>
        <w:tc>
          <w:tcPr>
            <w:tcW w:w="1029" w:type="dxa"/>
            <w:tcBorders>
              <w:top w:val="double" w:sz="6" w:space="0" w:color="auto"/>
              <w:left w:val="nil"/>
              <w:bottom w:val="double" w:sz="6" w:space="0" w:color="auto"/>
              <w:right w:val="nil"/>
            </w:tcBorders>
            <w:shd w:val="clear" w:color="auto" w:fill="auto"/>
            <w:noWrap/>
            <w:vAlign w:val="center"/>
            <w:hideMark/>
          </w:tcPr>
          <w:p w:rsidR="0003506A" w:rsidRPr="006E69C6" w:rsidRDefault="0003506A" w:rsidP="005421DE">
            <w:pPr>
              <w:jc w:val="right"/>
              <w:rPr>
                <w:rFonts w:ascii="Arial Unicode" w:hAnsi="Arial Unicode" w:cs="Arial"/>
                <w:b/>
                <w:bCs/>
              </w:rPr>
            </w:pPr>
            <w:r w:rsidRPr="006E69C6">
              <w:rPr>
                <w:rFonts w:ascii="Arial" w:hAnsi="Arial" w:cs="Arial"/>
                <w:b/>
                <w:bCs/>
              </w:rPr>
              <w:t> </w:t>
            </w:r>
          </w:p>
        </w:tc>
        <w:tc>
          <w:tcPr>
            <w:tcW w:w="918" w:type="dxa"/>
            <w:tcBorders>
              <w:top w:val="double" w:sz="6" w:space="0" w:color="auto"/>
              <w:left w:val="single" w:sz="4" w:space="0" w:color="auto"/>
              <w:bottom w:val="double" w:sz="6" w:space="0" w:color="auto"/>
              <w:right w:val="nil"/>
            </w:tcBorders>
            <w:shd w:val="clear" w:color="auto" w:fill="auto"/>
            <w:noWrap/>
            <w:vAlign w:val="center"/>
            <w:hideMark/>
          </w:tcPr>
          <w:p w:rsidR="0003506A" w:rsidRPr="006E69C6" w:rsidRDefault="0003506A" w:rsidP="005421DE">
            <w:pPr>
              <w:jc w:val="right"/>
              <w:rPr>
                <w:rFonts w:ascii="Arial Unicode" w:hAnsi="Arial Unicode" w:cs="Arial"/>
                <w:b/>
                <w:bCs/>
              </w:rPr>
            </w:pPr>
            <w:r w:rsidRPr="006E69C6">
              <w:rPr>
                <w:rFonts w:ascii="Arial" w:hAnsi="Arial" w:cs="Arial"/>
                <w:b/>
                <w:bCs/>
              </w:rPr>
              <w:t> </w:t>
            </w:r>
          </w:p>
        </w:tc>
        <w:tc>
          <w:tcPr>
            <w:tcW w:w="1043" w:type="dxa"/>
            <w:tcBorders>
              <w:top w:val="double" w:sz="6" w:space="0" w:color="auto"/>
              <w:left w:val="nil"/>
              <w:bottom w:val="double" w:sz="6" w:space="0" w:color="auto"/>
              <w:right w:val="nil"/>
            </w:tcBorders>
            <w:shd w:val="clear" w:color="auto" w:fill="auto"/>
            <w:noWrap/>
            <w:vAlign w:val="center"/>
            <w:hideMark/>
          </w:tcPr>
          <w:p w:rsidR="0003506A" w:rsidRPr="006E69C6" w:rsidRDefault="0003506A" w:rsidP="005421DE">
            <w:pPr>
              <w:jc w:val="right"/>
              <w:rPr>
                <w:rFonts w:ascii="Arial Unicode" w:hAnsi="Arial Unicode" w:cs="Arial"/>
                <w:b/>
                <w:bCs/>
                <w:sz w:val="20"/>
                <w:szCs w:val="20"/>
              </w:rPr>
            </w:pPr>
            <w:r w:rsidRPr="006E69C6">
              <w:rPr>
                <w:rFonts w:ascii="Arial" w:hAnsi="Arial" w:cs="Arial"/>
                <w:b/>
                <w:bCs/>
                <w:sz w:val="20"/>
                <w:szCs w:val="20"/>
              </w:rPr>
              <w:t> </w:t>
            </w:r>
          </w:p>
        </w:tc>
        <w:tc>
          <w:tcPr>
            <w:tcW w:w="896"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03506A" w:rsidRPr="006E69C6" w:rsidRDefault="0003506A" w:rsidP="005421DE">
            <w:pPr>
              <w:jc w:val="right"/>
              <w:rPr>
                <w:rFonts w:ascii="Arial Unicode" w:hAnsi="Arial Unicode" w:cs="Arial"/>
                <w:b/>
                <w:bCs/>
                <w:sz w:val="20"/>
                <w:szCs w:val="20"/>
              </w:rPr>
            </w:pPr>
          </w:p>
        </w:tc>
      </w:tr>
    </w:tbl>
    <w:p w:rsidR="0003506A" w:rsidRPr="0003506A" w:rsidRDefault="0003506A" w:rsidP="00A77010">
      <w:pPr>
        <w:jc w:val="center"/>
        <w:rPr>
          <w:rFonts w:ascii="Sylfaen" w:hAnsi="Sylfaen"/>
          <w:b/>
          <w:sz w:val="20"/>
          <w:szCs w:val="20"/>
        </w:rPr>
      </w:pPr>
    </w:p>
    <w:tbl>
      <w:tblPr>
        <w:tblpPr w:leftFromText="180" w:rightFromText="180" w:vertAnchor="text" w:horzAnchor="margin" w:tblpY="99"/>
        <w:tblW w:w="11959" w:type="dxa"/>
        <w:tblInd w:w="-1079" w:type="dxa"/>
        <w:tblLayout w:type="fixed"/>
        <w:tblLook w:val="04A0"/>
      </w:tblPr>
      <w:tblGrid>
        <w:gridCol w:w="1081"/>
        <w:gridCol w:w="86"/>
        <w:gridCol w:w="997"/>
        <w:gridCol w:w="1083"/>
        <w:gridCol w:w="1624"/>
        <w:gridCol w:w="902"/>
        <w:gridCol w:w="152"/>
        <w:gridCol w:w="965"/>
        <w:gridCol w:w="2071"/>
        <w:gridCol w:w="1071"/>
        <w:gridCol w:w="1275"/>
        <w:gridCol w:w="652"/>
      </w:tblGrid>
      <w:tr w:rsidR="006A0329" w:rsidRPr="00BA7D9C" w:rsidTr="006A0329">
        <w:trPr>
          <w:gridBefore w:val="1"/>
          <w:gridAfter w:val="6"/>
          <w:wBefore w:w="1081" w:type="dxa"/>
          <w:wAfter w:w="6186" w:type="dxa"/>
          <w:trHeight w:val="19"/>
        </w:trPr>
        <w:tc>
          <w:tcPr>
            <w:tcW w:w="1083" w:type="dxa"/>
            <w:gridSpan w:val="2"/>
            <w:tcBorders>
              <w:top w:val="nil"/>
              <w:left w:val="nil"/>
              <w:bottom w:val="nil"/>
              <w:right w:val="nil"/>
            </w:tcBorders>
            <w:shd w:val="clear" w:color="auto" w:fill="auto"/>
            <w:noWrap/>
            <w:vAlign w:val="center"/>
            <w:hideMark/>
          </w:tcPr>
          <w:p w:rsidR="006A0329" w:rsidRPr="00BA7D9C" w:rsidRDefault="006A0329" w:rsidP="006A0329">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6A0329" w:rsidRPr="00BA7D9C" w:rsidRDefault="006A0329" w:rsidP="001522D8">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6A0329" w:rsidRPr="00BA7D9C" w:rsidRDefault="006A0329" w:rsidP="001522D8">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6A0329" w:rsidRPr="00BA7D9C" w:rsidRDefault="006A0329" w:rsidP="001522D8">
            <w:pPr>
              <w:jc w:val="center"/>
              <w:rPr>
                <w:rFonts w:ascii="Arial Unicode" w:hAnsi="Arial Unicode" w:cs="Arial"/>
              </w:rPr>
            </w:pPr>
          </w:p>
        </w:tc>
      </w:tr>
      <w:tr w:rsidR="001522D8" w:rsidRPr="00E36236" w:rsidTr="006A0329">
        <w:trPr>
          <w:trHeight w:val="82"/>
        </w:trPr>
        <w:tc>
          <w:tcPr>
            <w:tcW w:w="1167" w:type="dxa"/>
            <w:gridSpan w:val="2"/>
            <w:tcBorders>
              <w:top w:val="nil"/>
              <w:left w:val="nil"/>
              <w:bottom w:val="nil"/>
              <w:right w:val="nil"/>
            </w:tcBorders>
            <w:shd w:val="clear" w:color="auto" w:fill="auto"/>
            <w:noWrap/>
            <w:hideMark/>
          </w:tcPr>
          <w:p w:rsidR="001522D8" w:rsidRPr="00E36236" w:rsidRDefault="001522D8" w:rsidP="001522D8">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1522D8" w:rsidRPr="00E36236" w:rsidRDefault="001522D8" w:rsidP="001522D8">
            <w:pPr>
              <w:rPr>
                <w:rFonts w:ascii="Arial Armenian" w:hAnsi="Arial Armenian" w:cs="Arial"/>
                <w:sz w:val="20"/>
                <w:szCs w:val="20"/>
              </w:rPr>
            </w:pPr>
          </w:p>
          <w:p w:rsidR="001522D8" w:rsidRPr="00E36236" w:rsidRDefault="001522D8" w:rsidP="001522D8">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965" w:type="dxa"/>
            <w:tcBorders>
              <w:top w:val="nil"/>
              <w:left w:val="nil"/>
              <w:bottom w:val="nil"/>
              <w:right w:val="nil"/>
            </w:tcBorders>
            <w:shd w:val="clear" w:color="auto" w:fill="auto"/>
            <w:noWrap/>
            <w:vAlign w:val="center"/>
            <w:hideMark/>
          </w:tcPr>
          <w:p w:rsidR="001522D8" w:rsidRPr="00E36236" w:rsidRDefault="001522D8" w:rsidP="001522D8">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522D8" w:rsidRPr="00E36236" w:rsidRDefault="001522D8" w:rsidP="001522D8">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1522D8" w:rsidRPr="00E36236" w:rsidRDefault="001522D8" w:rsidP="001522D8">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1522D8" w:rsidRPr="00E36236" w:rsidRDefault="001522D8" w:rsidP="001522D8">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1522D8" w:rsidRPr="00E36236" w:rsidRDefault="001522D8" w:rsidP="001522D8">
            <w:pPr>
              <w:rPr>
                <w:rFonts w:ascii="Arial Armenian" w:hAnsi="Arial Armenian" w:cs="Arial"/>
                <w:sz w:val="16"/>
                <w:szCs w:val="16"/>
              </w:rPr>
            </w:pPr>
          </w:p>
        </w:tc>
      </w:tr>
      <w:tr w:rsidR="001522D8" w:rsidRPr="00E36236" w:rsidTr="006A0329">
        <w:trPr>
          <w:trHeight w:val="96"/>
        </w:trPr>
        <w:tc>
          <w:tcPr>
            <w:tcW w:w="1167" w:type="dxa"/>
            <w:gridSpan w:val="2"/>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522D8" w:rsidRPr="00E36236" w:rsidRDefault="001522D8" w:rsidP="001522D8">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1522D8" w:rsidRPr="00E36236" w:rsidRDefault="001522D8" w:rsidP="001522D8">
            <w:pPr>
              <w:rPr>
                <w:rFonts w:ascii="Arial Armenian" w:hAnsi="Arial Armenian" w:cs="Arial"/>
                <w:sz w:val="16"/>
                <w:szCs w:val="16"/>
              </w:rPr>
            </w:pPr>
          </w:p>
        </w:tc>
      </w:tr>
    </w:tbl>
    <w:p w:rsidR="00A77010" w:rsidRDefault="00A77010"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Default="009277B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175E48" w:rsidRPr="00175E48" w:rsidRDefault="009277B4" w:rsidP="005A580B">
      <w:pPr>
        <w:rPr>
          <w:rFonts w:ascii="Sylfaen" w:hAnsi="Sylfaen"/>
          <w:b/>
          <w:sz w:val="20"/>
          <w:lang w:val="nb-NO"/>
        </w:rPr>
      </w:pPr>
      <w:r>
        <w:rPr>
          <w:rFonts w:ascii="Sylfaen" w:hAnsi="Sylfaen" w:cs="TimesArmenianPSMT"/>
          <w:i/>
          <w:sz w:val="20"/>
          <w:szCs w:val="16"/>
          <w:lang w:val="nb-NO"/>
        </w:rPr>
        <w:t xml:space="preserve">                                                                                                                                                    </w:t>
      </w:r>
      <w:r w:rsidR="001157FD">
        <w:rPr>
          <w:rFonts w:ascii="Sylfaen" w:hAnsi="Sylfaen" w:cs="TimesArmenianPSMT"/>
          <w:i/>
          <w:sz w:val="20"/>
          <w:szCs w:val="16"/>
          <w:lang w:val="nb-NO"/>
        </w:rPr>
        <w:t xml:space="preserve"> </w:t>
      </w:r>
      <w:r w:rsidR="00175E48">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FB25C7" w:rsidRPr="00FB25C7">
        <w:rPr>
          <w:rFonts w:ascii="Sylfaen" w:hAnsi="Sylfaen" w:cs="TimesArmenianPSMT"/>
          <w:b/>
          <w:sz w:val="20"/>
          <w:szCs w:val="16"/>
          <w:lang w:val="hy-AM"/>
        </w:rPr>
        <w:t>ARG- 9.2-22-10.06.14</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5B6661" w:rsidRDefault="0059588A" w:rsidP="00DD1765">
            <w:pPr>
              <w:spacing w:before="360" w:line="360" w:lineRule="auto"/>
              <w:ind w:right="288"/>
              <w:jc w:val="both"/>
              <w:rPr>
                <w:rFonts w:ascii="Sylfaen" w:hAnsi="Sylfaen" w:cs="Sylfaen"/>
                <w:b/>
                <w:sz w:val="18"/>
                <w:szCs w:val="18"/>
                <w:lang w:val="hy-AM"/>
              </w:rPr>
            </w:pPr>
            <w:r w:rsidRPr="0036214C">
              <w:rPr>
                <w:rFonts w:ascii="Sylfaen" w:hAnsi="Sylfaen"/>
                <w:b/>
                <w:sz w:val="18"/>
                <w:szCs w:val="18"/>
                <w:lang w:val="af-ZA"/>
              </w:rPr>
              <w:t>«</w:t>
            </w:r>
            <w:r w:rsidR="0036214C" w:rsidRPr="0036214C">
              <w:rPr>
                <w:rFonts w:ascii="Sylfaen" w:hAnsi="Sylfaen"/>
                <w:b/>
                <w:lang w:val="hy-AM"/>
              </w:rPr>
              <w:t>Սյունիքի</w:t>
            </w:r>
            <w:r w:rsidR="0036214C" w:rsidRPr="0036214C">
              <w:rPr>
                <w:rFonts w:ascii="Sylfaen" w:hAnsi="Sylfaen"/>
                <w:b/>
                <w:lang w:val="af-ZA"/>
              </w:rPr>
              <w:t xml:space="preserve"> </w:t>
            </w:r>
            <w:r w:rsidR="0036214C" w:rsidRPr="0036214C">
              <w:rPr>
                <w:rFonts w:ascii="Sylfaen" w:hAnsi="Sylfaen"/>
                <w:b/>
                <w:lang w:val="hy-AM"/>
              </w:rPr>
              <w:t>մարզի</w:t>
            </w:r>
            <w:r w:rsidR="0036214C" w:rsidRPr="0036214C">
              <w:rPr>
                <w:rFonts w:ascii="Sylfaen" w:hAnsi="Sylfaen"/>
                <w:b/>
                <w:lang w:val="af-ZA"/>
              </w:rPr>
              <w:t xml:space="preserve"> </w:t>
            </w:r>
            <w:r w:rsidR="0036214C" w:rsidRPr="0036214C">
              <w:rPr>
                <w:rFonts w:ascii="Sylfaen" w:hAnsi="Sylfaen"/>
                <w:b/>
                <w:lang w:val="hy-AM"/>
              </w:rPr>
              <w:t>Բալաք</w:t>
            </w:r>
            <w:r w:rsidR="0036214C" w:rsidRPr="0036214C">
              <w:rPr>
                <w:rFonts w:ascii="Sylfaen" w:hAnsi="Sylfaen"/>
                <w:b/>
                <w:lang w:val="af-ZA"/>
              </w:rPr>
              <w:t xml:space="preserve"> </w:t>
            </w:r>
            <w:r w:rsidR="0036214C" w:rsidRPr="0036214C">
              <w:rPr>
                <w:rFonts w:ascii="Sylfaen" w:hAnsi="Sylfaen"/>
                <w:b/>
                <w:lang w:val="hy-AM"/>
              </w:rPr>
              <w:t>գյուղը</w:t>
            </w:r>
            <w:r w:rsidR="0036214C" w:rsidRPr="0036214C">
              <w:rPr>
                <w:rFonts w:ascii="Sylfaen" w:hAnsi="Sylfaen"/>
                <w:b/>
                <w:lang w:val="af-ZA"/>
              </w:rPr>
              <w:t xml:space="preserve"> </w:t>
            </w:r>
            <w:r w:rsidR="0036214C" w:rsidRPr="0036214C">
              <w:rPr>
                <w:rFonts w:ascii="Sylfaen" w:hAnsi="Sylfaen"/>
                <w:b/>
                <w:lang w:val="hy-AM"/>
              </w:rPr>
              <w:t>սնող</w:t>
            </w:r>
            <w:r w:rsidR="0036214C" w:rsidRPr="0036214C">
              <w:rPr>
                <w:rFonts w:ascii="Sylfaen" w:hAnsi="Sylfaen"/>
                <w:b/>
                <w:lang w:val="af-ZA"/>
              </w:rPr>
              <w:t xml:space="preserve"> </w:t>
            </w:r>
            <w:r w:rsidR="0036214C" w:rsidRPr="0036214C">
              <w:rPr>
                <w:rFonts w:ascii="Sylfaen" w:hAnsi="Sylfaen"/>
                <w:b/>
                <w:lang w:val="hy-AM"/>
              </w:rPr>
              <w:t>մ</w:t>
            </w:r>
            <w:r w:rsidR="0036214C" w:rsidRPr="0036214C">
              <w:rPr>
                <w:rFonts w:ascii="Sylfaen" w:hAnsi="Sylfaen"/>
                <w:b/>
                <w:lang w:val="af-ZA"/>
              </w:rPr>
              <w:t>/</w:t>
            </w:r>
            <w:r w:rsidR="0036214C" w:rsidRPr="0036214C">
              <w:rPr>
                <w:rFonts w:ascii="Sylfaen" w:hAnsi="Sylfaen"/>
                <w:b/>
                <w:lang w:val="hy-AM"/>
              </w:rPr>
              <w:t>ճ</w:t>
            </w:r>
            <w:r w:rsidR="0036214C" w:rsidRPr="0036214C">
              <w:rPr>
                <w:rFonts w:ascii="Sylfaen" w:hAnsi="Sylfaen"/>
                <w:b/>
                <w:lang w:val="af-ZA"/>
              </w:rPr>
              <w:t xml:space="preserve"> </w:t>
            </w:r>
            <w:r w:rsidR="0036214C" w:rsidRPr="0036214C">
              <w:rPr>
                <w:rFonts w:ascii="Sylfaen" w:hAnsi="Sylfaen"/>
                <w:b/>
                <w:lang w:val="hy-AM"/>
              </w:rPr>
              <w:t>ստորգետնյա</w:t>
            </w:r>
            <w:r w:rsidR="0036214C" w:rsidRPr="0036214C">
              <w:rPr>
                <w:rFonts w:ascii="Sylfaen" w:hAnsi="Sylfaen"/>
                <w:b/>
                <w:lang w:val="af-ZA"/>
              </w:rPr>
              <w:t xml:space="preserve"> </w:t>
            </w:r>
            <w:r w:rsidR="0036214C" w:rsidRPr="0036214C">
              <w:rPr>
                <w:rFonts w:ascii="Sylfaen" w:hAnsi="Sylfaen"/>
                <w:b/>
                <w:lang w:val="hy-AM"/>
              </w:rPr>
              <w:t>գազատարի</w:t>
            </w:r>
            <w:r w:rsidR="0036214C" w:rsidRPr="0036214C">
              <w:rPr>
                <w:rFonts w:ascii="Sylfaen" w:hAnsi="Sylfaen"/>
                <w:b/>
                <w:lang w:val="af-ZA"/>
              </w:rPr>
              <w:t xml:space="preserve"> </w:t>
            </w:r>
            <w:r w:rsidR="0036214C" w:rsidRPr="0036214C">
              <w:rPr>
                <w:rFonts w:ascii="Sylfaen" w:hAnsi="Sylfaen"/>
                <w:b/>
                <w:lang w:val="hy-AM"/>
              </w:rPr>
              <w:t>վթարային</w:t>
            </w:r>
            <w:r w:rsidR="0036214C" w:rsidRPr="0036214C">
              <w:rPr>
                <w:rFonts w:ascii="Sylfaen" w:hAnsi="Sylfaen"/>
                <w:b/>
                <w:lang w:val="af-ZA"/>
              </w:rPr>
              <w:t xml:space="preserve"> </w:t>
            </w:r>
            <w:r w:rsidR="0036214C" w:rsidRPr="0036214C">
              <w:rPr>
                <w:rFonts w:ascii="Sylfaen" w:hAnsi="Sylfaen"/>
                <w:b/>
                <w:lang w:val="hy-AM"/>
              </w:rPr>
              <w:t>հատվածների</w:t>
            </w:r>
            <w:r w:rsidR="0036214C" w:rsidRPr="0036214C">
              <w:rPr>
                <w:rFonts w:ascii="Sylfaen" w:hAnsi="Sylfaen"/>
                <w:b/>
                <w:lang w:val="af-ZA"/>
              </w:rPr>
              <w:t xml:space="preserve"> L=473</w:t>
            </w:r>
            <w:r w:rsidR="0036214C" w:rsidRPr="0036214C">
              <w:rPr>
                <w:rFonts w:ascii="Sylfaen" w:hAnsi="Sylfaen"/>
                <w:b/>
                <w:lang w:val="hy-AM"/>
              </w:rPr>
              <w:t>գծմ</w:t>
            </w:r>
            <w:r w:rsidR="0036214C" w:rsidRPr="0036214C">
              <w:rPr>
                <w:rFonts w:ascii="Sylfaen" w:hAnsi="Sylfaen"/>
                <w:b/>
                <w:lang w:val="af-ZA"/>
              </w:rPr>
              <w:t xml:space="preserve"> </w:t>
            </w:r>
            <w:r w:rsidR="0036214C" w:rsidRPr="0036214C">
              <w:rPr>
                <w:rFonts w:ascii="Sylfaen" w:hAnsi="Sylfaen"/>
                <w:b/>
                <w:lang w:val="hy-AM"/>
              </w:rPr>
              <w:t>խողովակի</w:t>
            </w:r>
            <w:r w:rsidR="0036214C" w:rsidRPr="0036214C">
              <w:rPr>
                <w:rFonts w:ascii="Sylfaen" w:hAnsi="Sylfaen"/>
                <w:b/>
                <w:lang w:val="af-ZA"/>
              </w:rPr>
              <w:t xml:space="preserve"> </w:t>
            </w:r>
            <w:r w:rsidR="0036214C" w:rsidRPr="0036214C">
              <w:rPr>
                <w:rFonts w:ascii="Sylfaen" w:hAnsi="Sylfaen"/>
                <w:b/>
                <w:lang w:val="hy-AM"/>
              </w:rPr>
              <w:t>փոխարինում</w:t>
            </w:r>
            <w:r w:rsidRPr="005B6661">
              <w:rPr>
                <w:rFonts w:ascii="Sylfaen" w:hAnsi="Sylfaen"/>
                <w:b/>
                <w:sz w:val="18"/>
                <w:szCs w:val="18"/>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FB25C7" w:rsidP="00A77010">
      <w:pPr>
        <w:autoSpaceDE w:val="0"/>
        <w:autoSpaceDN w:val="0"/>
        <w:adjustRightInd w:val="0"/>
        <w:jc w:val="right"/>
        <w:rPr>
          <w:rFonts w:ascii="Sylfaen" w:hAnsi="Sylfaen" w:cs="Times Armenian"/>
          <w:b/>
          <w:sz w:val="20"/>
          <w:lang w:val="af-ZA"/>
        </w:rPr>
      </w:pPr>
      <w:r w:rsidRPr="00FB25C7">
        <w:rPr>
          <w:rFonts w:ascii="Sylfaen" w:hAnsi="Sylfaen" w:cs="TimesArmenianPSMT"/>
          <w:b/>
          <w:sz w:val="20"/>
          <w:szCs w:val="16"/>
          <w:lang w:val="hy-AM"/>
        </w:rPr>
        <w:t>ARG- 9.2-22-10.06.14</w:t>
      </w:r>
      <w:r w:rsidR="00146220">
        <w:rPr>
          <w:rFonts w:ascii="Sylfaen" w:hAnsi="Sylfaen"/>
          <w:b/>
          <w:sz w:val="20"/>
          <w:szCs w:val="20"/>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FB25C7" w:rsidRPr="00FB25C7">
        <w:rPr>
          <w:rFonts w:ascii="Sylfaen" w:hAnsi="Sylfaen" w:cs="TimesArmenianPSMT"/>
          <w:b/>
          <w:sz w:val="20"/>
          <w:szCs w:val="16"/>
          <w:lang w:val="hy-AM"/>
        </w:rPr>
        <w:t>ARG- 9.2-22-10.06.14</w:t>
      </w:r>
      <w:r w:rsidR="00146220">
        <w:rPr>
          <w:rFonts w:ascii="Sylfaen" w:hAnsi="Sylfaen"/>
          <w:b/>
          <w:sz w:val="20"/>
          <w:szCs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36214C" w:rsidRPr="0036214C">
        <w:rPr>
          <w:rFonts w:ascii="Sylfaen" w:hAnsi="Sylfaen" w:cs="Sylfaen"/>
          <w:sz w:val="20"/>
          <w:lang w:val="nl-NL"/>
        </w:rPr>
        <w:t xml:space="preserve">Սյունիքի մարզի Բալաք գյուղը սնող մ/ճ ստորգետնյա գազատարի վթարային հատվածների L=473գծմ խողովակի փոխարինում </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00FB25C7" w:rsidRPr="00FB25C7">
        <w:rPr>
          <w:rFonts w:ascii="Sylfaen" w:hAnsi="Sylfaen" w:cs="TimesArmenianPSMT"/>
          <w:b/>
          <w:sz w:val="20"/>
          <w:szCs w:val="16"/>
          <w:lang w:val="hy-AM"/>
        </w:rPr>
        <w:t xml:space="preserve"> ARG- 9.2-22-10.06.14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w:t>
      </w:r>
      <w:r w:rsidR="0054795D" w:rsidRPr="0036214C">
        <w:rPr>
          <w:rFonts w:ascii="Sylfaen" w:hAnsi="Sylfaen" w:cs="Sylfaen"/>
          <w:sz w:val="20"/>
          <w:lang w:val="nl-NL"/>
        </w:rPr>
        <w:t xml:space="preserve"> </w:t>
      </w:r>
      <w:r w:rsidR="0036214C" w:rsidRPr="0036214C">
        <w:rPr>
          <w:rFonts w:ascii="Sylfaen" w:hAnsi="Sylfaen" w:cs="Sylfaen"/>
          <w:sz w:val="20"/>
          <w:lang w:val="nl-NL"/>
        </w:rPr>
        <w:t>Սյունիքի մարզի Բալաք գյուղը սնող մ/ճ ստորգետնյա գազատարի վթարային հատվածների L=473գծմ խողովակի փոխարինում</w:t>
      </w:r>
      <w:r w:rsidR="0054795D" w:rsidRPr="0078742A">
        <w:rPr>
          <w:rFonts w:ascii="Sylfaen" w:hAnsi="Sylfaen" w:cs="Sylfaen"/>
          <w:sz w:val="20"/>
          <w:lang w:val="nl-NL"/>
        </w:rPr>
        <w:t xml:space="preserve"> </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FB25C7" w:rsidRPr="00FB25C7">
        <w:rPr>
          <w:rFonts w:ascii="Sylfaen" w:hAnsi="Sylfaen" w:cs="TimesArmenianPSMT"/>
          <w:b/>
          <w:sz w:val="20"/>
          <w:szCs w:val="16"/>
          <w:lang w:val="hy-AM"/>
        </w:rPr>
        <w:t xml:space="preserve"> </w:t>
      </w:r>
      <w:r w:rsidR="00FB25C7">
        <w:rPr>
          <w:rFonts w:ascii="Sylfaen" w:hAnsi="Sylfaen" w:cs="TimesArmenianPSMT"/>
          <w:b/>
          <w:sz w:val="20"/>
          <w:szCs w:val="16"/>
          <w:lang w:val="hy-AM"/>
        </w:rPr>
        <w:t>ARG-</w:t>
      </w:r>
      <w:r w:rsidR="00FB25C7" w:rsidRPr="00FB25C7">
        <w:rPr>
          <w:rFonts w:ascii="Sylfaen" w:hAnsi="Sylfaen" w:cs="TimesArmenianPSMT"/>
          <w:b/>
          <w:sz w:val="20"/>
          <w:szCs w:val="16"/>
          <w:lang w:val="hy-AM"/>
        </w:rPr>
        <w:t>9.2-22-10.06.14</w:t>
      </w:r>
      <w:r w:rsidR="0078742A">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6C2EAE"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E8528B">
        <w:rPr>
          <w:rFonts w:ascii="Sylfaen" w:hAnsi="Sylfaen"/>
          <w:sz w:val="16"/>
          <w:szCs w:val="16"/>
          <w:lang w:val="hy-AM"/>
        </w:rPr>
        <w:t>«</w:t>
      </w:r>
      <w:r w:rsidR="0036214C" w:rsidRPr="0036214C">
        <w:rPr>
          <w:rFonts w:ascii="Sylfaen" w:hAnsi="Sylfaen" w:cs="Sylfaen"/>
          <w:sz w:val="20"/>
          <w:szCs w:val="20"/>
          <w:lang w:val="hy-AM"/>
        </w:rPr>
        <w:t>Սյունիքի մարզի Բալաք գյուղը սնող մ/ճ ստորգետնյա գազատարի վթարային հատվածնե</w:t>
      </w:r>
      <w:r w:rsidR="000217C6">
        <w:rPr>
          <w:rFonts w:ascii="Sylfaen" w:hAnsi="Sylfaen" w:cs="Sylfaen"/>
          <w:sz w:val="20"/>
          <w:szCs w:val="20"/>
          <w:lang w:val="hy-AM"/>
        </w:rPr>
        <w:t>րի L=473գծմ խողովակի փոխարինում</w:t>
      </w:r>
      <w:r w:rsidR="0059588A" w:rsidRPr="0036214C">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4795D" w:rsidRPr="0054795D">
        <w:rPr>
          <w:rFonts w:ascii="Sylfaen" w:hAnsi="Sylfaen" w:cs="Sylfaen"/>
          <w:sz w:val="20"/>
          <w:szCs w:val="20"/>
          <w:lang w:val="hy-AM"/>
        </w:rPr>
        <w:t>ՆՆՓ N</w:t>
      </w:r>
      <w:r w:rsidR="0054795D" w:rsidRPr="0054795D">
        <w:rPr>
          <w:rFonts w:ascii="Sylfaen" w:hAnsi="Sylfaen" w:cs="Sylfaen"/>
          <w:sz w:val="20"/>
          <w:szCs w:val="20"/>
          <w:vertAlign w:val="superscript"/>
          <w:lang w:val="hy-AM"/>
        </w:rPr>
        <w:t>o</w:t>
      </w:r>
      <w:r w:rsidR="0036214C">
        <w:rPr>
          <w:rFonts w:ascii="Sylfaen" w:hAnsi="Sylfaen" w:cs="Sylfaen"/>
          <w:sz w:val="20"/>
          <w:szCs w:val="20"/>
          <w:lang w:val="hy-AM"/>
        </w:rPr>
        <w:t xml:space="preserve"> </w:t>
      </w:r>
      <w:r w:rsidR="0036214C" w:rsidRPr="0036214C">
        <w:rPr>
          <w:rFonts w:ascii="Sylfaen" w:hAnsi="Sylfaen" w:cs="Sylfaen"/>
          <w:sz w:val="20"/>
          <w:szCs w:val="20"/>
          <w:lang w:val="hy-AM"/>
        </w:rPr>
        <w:t>10</w:t>
      </w:r>
      <w:r w:rsidR="0054795D" w:rsidRPr="0054795D">
        <w:rPr>
          <w:rFonts w:ascii="Sylfaen" w:hAnsi="Sylfaen" w:cs="Sylfaen"/>
          <w:sz w:val="20"/>
          <w:szCs w:val="20"/>
          <w:lang w:val="hy-AM"/>
        </w:rPr>
        <w:t>/</w:t>
      </w:r>
      <w:r w:rsidR="0036214C" w:rsidRPr="0036214C">
        <w:rPr>
          <w:rFonts w:ascii="Sylfaen" w:hAnsi="Sylfaen" w:cs="Sylfaen"/>
          <w:sz w:val="20"/>
          <w:szCs w:val="20"/>
          <w:lang w:val="hy-AM"/>
        </w:rPr>
        <w:t>170-13ԳՄ</w:t>
      </w:r>
      <w:r w:rsidR="006807A9" w:rsidRPr="006807A9">
        <w:rPr>
          <w:rFonts w:ascii="Sylfaen" w:hAnsi="Sylfaen" w:cs="Sylfaen"/>
          <w:sz w:val="20"/>
          <w:szCs w:val="20"/>
          <w:lang w:val="hy-AM"/>
        </w:rPr>
        <w:t>/</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lastRenderedPageBreak/>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C2EA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00" w:rsidRDefault="00255700" w:rsidP="004D3B9B">
      <w:r>
        <w:separator/>
      </w:r>
    </w:p>
  </w:endnote>
  <w:endnote w:type="continuationSeparator" w:id="0">
    <w:p w:rsidR="00255700" w:rsidRDefault="0025570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Cyr">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00" w:rsidRDefault="00255700" w:rsidP="004D3B9B">
      <w:r>
        <w:separator/>
      </w:r>
    </w:p>
  </w:footnote>
  <w:footnote w:type="continuationSeparator" w:id="0">
    <w:p w:rsidR="00255700" w:rsidRDefault="00255700" w:rsidP="004D3B9B">
      <w:r>
        <w:continuationSeparator/>
      </w:r>
    </w:p>
  </w:footnote>
  <w:footnote w:id="1">
    <w:p w:rsidR="00B16D0A" w:rsidRPr="004E5447" w:rsidRDefault="00B16D0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Header"/>
      <w:rPr>
        <w:lang w:val="en-US"/>
      </w:rPr>
    </w:pPr>
  </w:p>
  <w:p w:rsidR="00B16D0A" w:rsidRPr="00460191" w:rsidRDefault="00B16D0A">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D0A" w:rsidRDefault="00B16D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7578E"/>
    <w:rsid w:val="000B2971"/>
    <w:rsid w:val="000E22A5"/>
    <w:rsid w:val="001157FD"/>
    <w:rsid w:val="00124625"/>
    <w:rsid w:val="001457E8"/>
    <w:rsid w:val="00146220"/>
    <w:rsid w:val="001522D8"/>
    <w:rsid w:val="00175E48"/>
    <w:rsid w:val="001C51F9"/>
    <w:rsid w:val="001F6DBE"/>
    <w:rsid w:val="00220C51"/>
    <w:rsid w:val="00255700"/>
    <w:rsid w:val="0026028A"/>
    <w:rsid w:val="002A3FAA"/>
    <w:rsid w:val="002B1374"/>
    <w:rsid w:val="00305832"/>
    <w:rsid w:val="0034763B"/>
    <w:rsid w:val="0036214C"/>
    <w:rsid w:val="003B5205"/>
    <w:rsid w:val="003B5A4D"/>
    <w:rsid w:val="003C0EE6"/>
    <w:rsid w:val="00406649"/>
    <w:rsid w:val="00485CB6"/>
    <w:rsid w:val="004D3B9B"/>
    <w:rsid w:val="004E5B3C"/>
    <w:rsid w:val="004F2D07"/>
    <w:rsid w:val="0052371A"/>
    <w:rsid w:val="0053439E"/>
    <w:rsid w:val="005421DE"/>
    <w:rsid w:val="0054795D"/>
    <w:rsid w:val="00553A02"/>
    <w:rsid w:val="005600FB"/>
    <w:rsid w:val="0059215E"/>
    <w:rsid w:val="0059588A"/>
    <w:rsid w:val="005A580B"/>
    <w:rsid w:val="005B6661"/>
    <w:rsid w:val="00654ABC"/>
    <w:rsid w:val="006661F8"/>
    <w:rsid w:val="006807A9"/>
    <w:rsid w:val="006A0329"/>
    <w:rsid w:val="006C053C"/>
    <w:rsid w:val="006C2EAE"/>
    <w:rsid w:val="007525D2"/>
    <w:rsid w:val="00752B6E"/>
    <w:rsid w:val="0077567D"/>
    <w:rsid w:val="0078742A"/>
    <w:rsid w:val="007D4375"/>
    <w:rsid w:val="00865A72"/>
    <w:rsid w:val="00877B40"/>
    <w:rsid w:val="00886554"/>
    <w:rsid w:val="00892377"/>
    <w:rsid w:val="008925F1"/>
    <w:rsid w:val="008959AC"/>
    <w:rsid w:val="008C27B8"/>
    <w:rsid w:val="008E563D"/>
    <w:rsid w:val="00904AD3"/>
    <w:rsid w:val="009277B4"/>
    <w:rsid w:val="009467B2"/>
    <w:rsid w:val="00977CC5"/>
    <w:rsid w:val="0098075A"/>
    <w:rsid w:val="009855F0"/>
    <w:rsid w:val="009B3870"/>
    <w:rsid w:val="009C400D"/>
    <w:rsid w:val="00A04EFC"/>
    <w:rsid w:val="00A12148"/>
    <w:rsid w:val="00A443B6"/>
    <w:rsid w:val="00A46CE8"/>
    <w:rsid w:val="00A511F6"/>
    <w:rsid w:val="00A55CDA"/>
    <w:rsid w:val="00A64179"/>
    <w:rsid w:val="00A716CF"/>
    <w:rsid w:val="00A77010"/>
    <w:rsid w:val="00A9048F"/>
    <w:rsid w:val="00AC38BF"/>
    <w:rsid w:val="00AD1796"/>
    <w:rsid w:val="00AF035B"/>
    <w:rsid w:val="00B125AF"/>
    <w:rsid w:val="00B16D0A"/>
    <w:rsid w:val="00B17383"/>
    <w:rsid w:val="00B267A9"/>
    <w:rsid w:val="00B275A6"/>
    <w:rsid w:val="00B51CC5"/>
    <w:rsid w:val="00B57A69"/>
    <w:rsid w:val="00BD3399"/>
    <w:rsid w:val="00C11609"/>
    <w:rsid w:val="00C525C6"/>
    <w:rsid w:val="00C747AD"/>
    <w:rsid w:val="00CB5606"/>
    <w:rsid w:val="00CF1E54"/>
    <w:rsid w:val="00D009B4"/>
    <w:rsid w:val="00D41C96"/>
    <w:rsid w:val="00D544BF"/>
    <w:rsid w:val="00DD0812"/>
    <w:rsid w:val="00DD1765"/>
    <w:rsid w:val="00DD17E3"/>
    <w:rsid w:val="00E05914"/>
    <w:rsid w:val="00E267A4"/>
    <w:rsid w:val="00E8433B"/>
    <w:rsid w:val="00E8528B"/>
    <w:rsid w:val="00E86E12"/>
    <w:rsid w:val="00EE6EEB"/>
    <w:rsid w:val="00F742D2"/>
    <w:rsid w:val="00FB2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CA0AD-A035-4558-B913-36B97D1B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41</Pages>
  <Words>14801</Words>
  <Characters>84369</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55</cp:revision>
  <dcterms:created xsi:type="dcterms:W3CDTF">2014-03-19T12:47:00Z</dcterms:created>
  <dcterms:modified xsi:type="dcterms:W3CDTF">2014-06-13T09:01:00Z</dcterms:modified>
</cp:coreProperties>
</file>